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D76B73" w14:textId="77777777" w:rsidR="007A0A3D" w:rsidRDefault="00A1534B" w:rsidP="008927DE">
      <w:pPr>
        <w:jc w:val="center"/>
        <w:outlineLvl w:val="0"/>
      </w:pPr>
      <w:r>
        <w:t xml:space="preserve">Raport </w:t>
      </w:r>
      <w:r w:rsidR="009D3D41">
        <w:t>końcowy z realizacji projektu</w:t>
      </w:r>
      <w:r w:rsidR="00CA79E4">
        <w:t xml:space="preserve"> informatycznego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480"/>
        <w:gridCol w:w="2350"/>
        <w:gridCol w:w="6379"/>
      </w:tblGrid>
      <w:tr w:rsidR="007A0A3D" w:rsidRPr="002450C4" w14:paraId="183223D3" w14:textId="77777777" w:rsidTr="00C90CA5">
        <w:tc>
          <w:tcPr>
            <w:tcW w:w="480" w:type="dxa"/>
          </w:tcPr>
          <w:p w14:paraId="2042022F" w14:textId="77777777" w:rsidR="007A0A3D" w:rsidRPr="002450C4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Lp.</w:t>
            </w:r>
          </w:p>
        </w:tc>
        <w:tc>
          <w:tcPr>
            <w:tcW w:w="2350" w:type="dxa"/>
          </w:tcPr>
          <w:p w14:paraId="1F5A82AB" w14:textId="77777777" w:rsidR="007A0A3D" w:rsidRPr="002450C4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Wyszczególnienie</w:t>
            </w:r>
          </w:p>
        </w:tc>
        <w:tc>
          <w:tcPr>
            <w:tcW w:w="6379" w:type="dxa"/>
          </w:tcPr>
          <w:p w14:paraId="6E53996F" w14:textId="77777777" w:rsidR="007A0A3D" w:rsidRPr="002450C4" w:rsidRDefault="007A0A3D" w:rsidP="007A0A3D">
            <w:pPr>
              <w:jc w:val="center"/>
              <w:rPr>
                <w:b/>
                <w:sz w:val="18"/>
                <w:szCs w:val="20"/>
              </w:rPr>
            </w:pPr>
            <w:r w:rsidRPr="002450C4">
              <w:rPr>
                <w:b/>
                <w:sz w:val="18"/>
                <w:szCs w:val="20"/>
              </w:rPr>
              <w:t>Opis</w:t>
            </w:r>
          </w:p>
        </w:tc>
      </w:tr>
      <w:tr w:rsidR="007A0A3D" w:rsidRPr="002450C4" w14:paraId="22CDB2DE" w14:textId="77777777" w:rsidTr="00C90CA5">
        <w:tc>
          <w:tcPr>
            <w:tcW w:w="480" w:type="dxa"/>
          </w:tcPr>
          <w:p w14:paraId="569509BA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2EA307A0" w14:textId="77777777" w:rsidR="007A0A3D" w:rsidRPr="002450C4" w:rsidRDefault="007A0A3D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>Tytuł projektu</w:t>
            </w:r>
          </w:p>
        </w:tc>
        <w:tc>
          <w:tcPr>
            <w:tcW w:w="6379" w:type="dxa"/>
          </w:tcPr>
          <w:p w14:paraId="3F6863E9" w14:textId="77777777" w:rsidR="007A0A3D" w:rsidRPr="009860BA" w:rsidRDefault="009860BA" w:rsidP="009860BA">
            <w:pPr>
              <w:rPr>
                <w:sz w:val="18"/>
                <w:szCs w:val="20"/>
              </w:rPr>
            </w:pPr>
            <w:r w:rsidRPr="009860BA">
              <w:rPr>
                <w:sz w:val="18"/>
                <w:szCs w:val="20"/>
              </w:rPr>
              <w:t>System operacyjnego gromadzenia, udostępniania i promocji cyfrowej informacji satelitarnej o środowisku (Sat4Envi)</w:t>
            </w:r>
          </w:p>
        </w:tc>
      </w:tr>
      <w:tr w:rsidR="007A0A3D" w:rsidRPr="002450C4" w14:paraId="23F88380" w14:textId="77777777" w:rsidTr="00C90CA5">
        <w:trPr>
          <w:trHeight w:val="265"/>
        </w:trPr>
        <w:tc>
          <w:tcPr>
            <w:tcW w:w="480" w:type="dxa"/>
          </w:tcPr>
          <w:p w14:paraId="4853C497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50A9BBCE" w14:textId="77777777" w:rsidR="007A0A3D" w:rsidRPr="002450C4" w:rsidRDefault="007A0A3D" w:rsidP="00A1534B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 xml:space="preserve">Beneficjent projektu </w:t>
            </w:r>
          </w:p>
        </w:tc>
        <w:tc>
          <w:tcPr>
            <w:tcW w:w="6379" w:type="dxa"/>
          </w:tcPr>
          <w:p w14:paraId="1A96BDB5" w14:textId="77777777" w:rsidR="001C611C" w:rsidRPr="009860BA" w:rsidRDefault="009860BA" w:rsidP="009860BA">
            <w:pPr>
              <w:rPr>
                <w:sz w:val="18"/>
                <w:szCs w:val="20"/>
              </w:rPr>
            </w:pPr>
            <w:r w:rsidRPr="009860BA">
              <w:rPr>
                <w:sz w:val="18"/>
                <w:szCs w:val="20"/>
              </w:rPr>
              <w:t>Instytut Meteorologii i Gospodarki Wodnej – Państwowy Instytut Badawczy</w:t>
            </w:r>
          </w:p>
        </w:tc>
      </w:tr>
      <w:tr w:rsidR="007A0A3D" w:rsidRPr="002450C4" w14:paraId="458AE8FD" w14:textId="77777777" w:rsidTr="00C90CA5">
        <w:tc>
          <w:tcPr>
            <w:tcW w:w="480" w:type="dxa"/>
          </w:tcPr>
          <w:p w14:paraId="0FD98890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2758C598" w14:textId="77777777" w:rsidR="007A0A3D" w:rsidRPr="002450C4" w:rsidRDefault="007A0A3D" w:rsidP="007A0A3D">
            <w:pPr>
              <w:rPr>
                <w:sz w:val="18"/>
                <w:szCs w:val="20"/>
              </w:rPr>
            </w:pPr>
            <w:r w:rsidRPr="002450C4">
              <w:rPr>
                <w:sz w:val="18"/>
                <w:szCs w:val="20"/>
              </w:rPr>
              <w:t xml:space="preserve">Partnerzy </w:t>
            </w:r>
          </w:p>
        </w:tc>
        <w:tc>
          <w:tcPr>
            <w:tcW w:w="6379" w:type="dxa"/>
          </w:tcPr>
          <w:p w14:paraId="13A1246D" w14:textId="77777777" w:rsidR="009860BA" w:rsidRPr="009860BA" w:rsidRDefault="009860BA" w:rsidP="009860BA">
            <w:pPr>
              <w:rPr>
                <w:sz w:val="18"/>
                <w:szCs w:val="20"/>
              </w:rPr>
            </w:pPr>
            <w:r w:rsidRPr="009860BA">
              <w:rPr>
                <w:sz w:val="18"/>
                <w:szCs w:val="20"/>
              </w:rPr>
              <w:t>Centrum Badań Kosmicznych Polskiej Akademii Nauk</w:t>
            </w:r>
          </w:p>
          <w:p w14:paraId="27FF12A9" w14:textId="77777777" w:rsidR="009860BA" w:rsidRPr="009860BA" w:rsidRDefault="009860BA" w:rsidP="009860BA">
            <w:pPr>
              <w:rPr>
                <w:sz w:val="18"/>
                <w:szCs w:val="20"/>
              </w:rPr>
            </w:pPr>
            <w:r w:rsidRPr="009860BA">
              <w:rPr>
                <w:sz w:val="18"/>
                <w:szCs w:val="20"/>
              </w:rPr>
              <w:t>Polska Agencja Kosmiczna</w:t>
            </w:r>
          </w:p>
          <w:p w14:paraId="7F7BA58C" w14:textId="77777777" w:rsidR="007A0A3D" w:rsidRPr="009860BA" w:rsidRDefault="009860BA" w:rsidP="009860BA">
            <w:pPr>
              <w:jc w:val="both"/>
              <w:rPr>
                <w:sz w:val="18"/>
                <w:szCs w:val="20"/>
              </w:rPr>
            </w:pPr>
            <w:r w:rsidRPr="009860BA">
              <w:rPr>
                <w:sz w:val="18"/>
                <w:szCs w:val="20"/>
              </w:rPr>
              <w:t>Akademickie Centrum Komputerowe CYFRONET AGH</w:t>
            </w:r>
          </w:p>
        </w:tc>
      </w:tr>
      <w:tr w:rsidR="003B107D" w:rsidRPr="002450C4" w14:paraId="63AD65AC" w14:textId="77777777" w:rsidTr="00C90CA5">
        <w:tc>
          <w:tcPr>
            <w:tcW w:w="480" w:type="dxa"/>
          </w:tcPr>
          <w:p w14:paraId="7D1918EF" w14:textId="77777777" w:rsidR="003B107D" w:rsidRPr="002450C4" w:rsidRDefault="003B107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46DE7FA9" w14:textId="77777777" w:rsidR="003B107D" w:rsidRDefault="005A4344" w:rsidP="0092099A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Postęp finansowy</w:t>
            </w:r>
          </w:p>
        </w:tc>
        <w:tc>
          <w:tcPr>
            <w:tcW w:w="6379" w:type="dxa"/>
          </w:tcPr>
          <w:p w14:paraId="18A20B2D" w14:textId="77777777" w:rsidR="009860BA" w:rsidRDefault="00A8778B" w:rsidP="00BC120E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Całkowity koszt projektu</w:t>
            </w:r>
            <w:r w:rsidR="00DB3674">
              <w:rPr>
                <w:sz w:val="18"/>
                <w:szCs w:val="20"/>
              </w:rPr>
              <w:t>: 17 903 900,00 PLN</w:t>
            </w:r>
          </w:p>
          <w:p w14:paraId="1B9375B2" w14:textId="77777777" w:rsidR="00DB3674" w:rsidRDefault="00DB3674" w:rsidP="00BC120E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Całkowity koszt projektu – wydatki kwalifikowalne: 17 903 900,00 PLN</w:t>
            </w:r>
          </w:p>
          <w:p w14:paraId="0316F7EC" w14:textId="12F65EC7" w:rsidR="00DB3674" w:rsidRPr="00DB3674" w:rsidRDefault="002501F7" w:rsidP="00BC120E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W</w:t>
            </w:r>
            <w:r w:rsidR="00DB3674" w:rsidRPr="00DB3674">
              <w:rPr>
                <w:sz w:val="18"/>
                <w:szCs w:val="20"/>
              </w:rPr>
              <w:t>artość wydatków poniesionych w projekcie</w:t>
            </w:r>
            <w:r>
              <w:rPr>
                <w:sz w:val="18"/>
                <w:szCs w:val="20"/>
              </w:rPr>
              <w:t xml:space="preserve">: </w:t>
            </w:r>
            <w:r w:rsidR="000E0028">
              <w:rPr>
                <w:color w:val="201F1E"/>
                <w:sz w:val="18"/>
                <w:szCs w:val="18"/>
              </w:rPr>
              <w:t>12 847 558,19 zł</w:t>
            </w:r>
          </w:p>
          <w:p w14:paraId="355A74F0" w14:textId="77777777" w:rsidR="000E0028" w:rsidRDefault="002501F7" w:rsidP="00BC120E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W</w:t>
            </w:r>
            <w:r w:rsidR="00DB3674" w:rsidRPr="00DB3674">
              <w:rPr>
                <w:sz w:val="18"/>
                <w:szCs w:val="20"/>
              </w:rPr>
              <w:t>artość wydatków kwalifikowalnych wykazanych w zatwierdzonych wnioskach o płatność</w:t>
            </w:r>
            <w:r w:rsidR="00EE4951">
              <w:rPr>
                <w:sz w:val="18"/>
                <w:szCs w:val="20"/>
              </w:rPr>
              <w:t>:</w:t>
            </w:r>
          </w:p>
          <w:p w14:paraId="7CE2DD50" w14:textId="3A40878A" w:rsidR="000E0028" w:rsidRDefault="000E0028" w:rsidP="001E5E90">
            <w:pPr>
              <w:numPr>
                <w:ilvl w:val="0"/>
                <w:numId w:val="48"/>
              </w:numPr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kwota zatwierdzona - 6 644 631,22 zł</w:t>
            </w:r>
          </w:p>
          <w:p w14:paraId="2331CC70" w14:textId="517F60F2" w:rsidR="00DB3674" w:rsidRPr="001E5E90" w:rsidRDefault="000E0028" w:rsidP="001E5E90">
            <w:pPr>
              <w:numPr>
                <w:ilvl w:val="0"/>
                <w:numId w:val="48"/>
              </w:numPr>
              <w:spacing w:before="100" w:beforeAutospacing="1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18"/>
                <w:szCs w:val="18"/>
              </w:rPr>
              <w:t>kwota oczekująca na zatwierdzenie - 5 999 839,00 zł</w:t>
            </w:r>
          </w:p>
          <w:p w14:paraId="487CA4E7" w14:textId="00994B4C" w:rsidR="00DB3674" w:rsidRDefault="00EE4951" w:rsidP="00BC120E">
            <w:pPr>
              <w:jc w:val="both"/>
              <w:rPr>
                <w:sz w:val="18"/>
                <w:szCs w:val="20"/>
                <w:highlight w:val="yellow"/>
              </w:rPr>
            </w:pPr>
            <w:r>
              <w:rPr>
                <w:sz w:val="18"/>
                <w:szCs w:val="20"/>
              </w:rPr>
              <w:t>O</w:t>
            </w:r>
            <w:r w:rsidR="00DB3674">
              <w:rPr>
                <w:sz w:val="18"/>
                <w:szCs w:val="20"/>
              </w:rPr>
              <w:t>siągnięty poziom certyfikacji</w:t>
            </w:r>
            <w:r>
              <w:rPr>
                <w:sz w:val="18"/>
                <w:szCs w:val="20"/>
              </w:rPr>
              <w:t xml:space="preserve">: </w:t>
            </w:r>
            <w:r w:rsidR="000E0028">
              <w:rPr>
                <w:color w:val="201F1E"/>
                <w:sz w:val="18"/>
                <w:szCs w:val="18"/>
              </w:rPr>
              <w:t>51,72% (stosunek wydatków zatwierdzonych do kwoty wydatków poniesionych)</w:t>
            </w:r>
          </w:p>
          <w:p w14:paraId="70CF15F2" w14:textId="77777777" w:rsidR="00EE4951" w:rsidRDefault="00EE4951" w:rsidP="00BC120E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Przyczyny odchyleń:</w:t>
            </w:r>
          </w:p>
          <w:p w14:paraId="5389D18F" w14:textId="77777777" w:rsidR="00EE4951" w:rsidRDefault="00EE4951" w:rsidP="008553D2">
            <w:pPr>
              <w:pStyle w:val="Akapitzlist"/>
              <w:numPr>
                <w:ilvl w:val="0"/>
                <w:numId w:val="2"/>
              </w:num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Brak konieczności wykorzystania środków zaplanowanych jako rezerwa na nieprzewidziane wydatki w części inwestycyjnej projektu związanej z zakupem stacji odbioru i przetwarzania danych satelitarnych</w:t>
            </w:r>
          </w:p>
          <w:p w14:paraId="69394379" w14:textId="77777777" w:rsidR="00EE4951" w:rsidRDefault="00AA7BFE" w:rsidP="008553D2">
            <w:pPr>
              <w:pStyle w:val="Akapitzlist"/>
              <w:numPr>
                <w:ilvl w:val="0"/>
                <w:numId w:val="2"/>
              </w:num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Pozyskanie części zamówień publicznych za kwoty niższe od szacowanych</w:t>
            </w:r>
          </w:p>
          <w:p w14:paraId="54DE61B5" w14:textId="42646DAD" w:rsidR="00F0340C" w:rsidRDefault="002F765C" w:rsidP="008553D2">
            <w:pPr>
              <w:pStyle w:val="Akapitzlist"/>
              <w:numPr>
                <w:ilvl w:val="0"/>
                <w:numId w:val="2"/>
              </w:num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Istotnie mniejsza od spodziewanej kwota VAT przy umowie na dostawę stacji odbioru i przetwarzania danych satelitarnych w związku z realizacją zakupu </w:t>
            </w:r>
            <w:r w:rsidR="00C449D9">
              <w:rPr>
                <w:sz w:val="18"/>
                <w:szCs w:val="20"/>
              </w:rPr>
              <w:t>s</w:t>
            </w:r>
            <w:r>
              <w:rPr>
                <w:sz w:val="18"/>
                <w:szCs w:val="20"/>
              </w:rPr>
              <w:t>poza obszar</w:t>
            </w:r>
            <w:r w:rsidR="00C449D9">
              <w:rPr>
                <w:sz w:val="18"/>
                <w:szCs w:val="20"/>
              </w:rPr>
              <w:t>u</w:t>
            </w:r>
            <w:r>
              <w:rPr>
                <w:sz w:val="18"/>
                <w:szCs w:val="20"/>
              </w:rPr>
              <w:t xml:space="preserve"> UE</w:t>
            </w:r>
          </w:p>
          <w:p w14:paraId="7257340B" w14:textId="77777777" w:rsidR="00EE4951" w:rsidRDefault="00EE4951" w:rsidP="008553D2">
            <w:pPr>
              <w:pStyle w:val="Akapitzlist"/>
              <w:numPr>
                <w:ilvl w:val="0"/>
                <w:numId w:val="2"/>
              </w:num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Konieczność </w:t>
            </w:r>
            <w:r w:rsidR="00AA7BFE">
              <w:rPr>
                <w:sz w:val="18"/>
                <w:szCs w:val="20"/>
              </w:rPr>
              <w:t>rezygnacji z zakupu części wyposażenia dla stacjonarnego centrum analizowania i opracowywania danych satelitarnych i centrum udostępniania danych z uwagi na trzykrotne niepowodzenie jednej z części postępowania o zamówienie publiczne</w:t>
            </w:r>
          </w:p>
          <w:p w14:paraId="16747B4A" w14:textId="77777777" w:rsidR="00AA7BFE" w:rsidRDefault="00AA7BFE" w:rsidP="008553D2">
            <w:pPr>
              <w:pStyle w:val="Akapitzlist"/>
              <w:numPr>
                <w:ilvl w:val="0"/>
                <w:numId w:val="2"/>
              </w:num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Oszczędności w zakresie promocji projektu wynikające z częściowej zmiany modelu realizacji zadania z usług zewnętrznych na działania siłami własnymi Beneficjenta</w:t>
            </w:r>
          </w:p>
          <w:p w14:paraId="0DAA91F0" w14:textId="77777777" w:rsidR="00802C0F" w:rsidRPr="00802C0F" w:rsidRDefault="00AA7BFE" w:rsidP="008553D2">
            <w:pPr>
              <w:pStyle w:val="Akapitzlist"/>
              <w:numPr>
                <w:ilvl w:val="0"/>
                <w:numId w:val="2"/>
              </w:num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Rezygnacja z planowanej kosztownej rozbudowy systemu zarządzania ciągłością działania posiadanego przez Beneficjenta z uwagi na nieaktualność wykorzystywanych w nim technologii i zapewnienie realizacji zadań z zakresu ciągłości działania </w:t>
            </w:r>
            <w:r w:rsidR="00F0340C">
              <w:rPr>
                <w:sz w:val="18"/>
                <w:szCs w:val="20"/>
              </w:rPr>
              <w:t>z wykorzystaniem tańszych rozwiązań</w:t>
            </w:r>
          </w:p>
        </w:tc>
      </w:tr>
      <w:tr w:rsidR="007A0A3D" w:rsidRPr="002450C4" w14:paraId="31E79455" w14:textId="77777777" w:rsidTr="00C90CA5">
        <w:tc>
          <w:tcPr>
            <w:tcW w:w="480" w:type="dxa"/>
          </w:tcPr>
          <w:p w14:paraId="0E226E40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59EC3CE7" w14:textId="77777777" w:rsidR="007A0A3D" w:rsidRPr="002450C4" w:rsidRDefault="005A4344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Postęp rzeczowy</w:t>
            </w:r>
          </w:p>
        </w:tc>
        <w:tc>
          <w:tcPr>
            <w:tcW w:w="6379" w:type="dxa"/>
          </w:tcPr>
          <w:p w14:paraId="2A7514BB" w14:textId="77777777" w:rsidR="0080377B" w:rsidRPr="00153992" w:rsidRDefault="0080377B" w:rsidP="00153992">
            <w:pPr>
              <w:autoSpaceDE w:val="0"/>
              <w:autoSpaceDN w:val="0"/>
              <w:adjustRightInd w:val="0"/>
              <w:rPr>
                <w:sz w:val="18"/>
                <w:szCs w:val="20"/>
                <w:u w:val="single"/>
              </w:rPr>
            </w:pPr>
            <w:r w:rsidRPr="00153992">
              <w:rPr>
                <w:sz w:val="18"/>
                <w:szCs w:val="20"/>
                <w:u w:val="single"/>
              </w:rPr>
              <w:t>Zadanie 1 - Rozbudowa stacji odbioru i przetwarzania danych satelitarnych</w:t>
            </w:r>
          </w:p>
          <w:p w14:paraId="5B18C768" w14:textId="1398B9FA" w:rsidR="00C449D9" w:rsidRDefault="00C449D9" w:rsidP="00153992">
            <w:p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Zadanie zrealizowane (wybudowano wieżę do posadowienia anteny do odbioru danych satelitarnych, zakupiono i uruchomiono system odbioru i przetwarzania danych</w:t>
            </w:r>
            <w:r w:rsidR="00F25F18">
              <w:rPr>
                <w:sz w:val="18"/>
                <w:szCs w:val="20"/>
              </w:rPr>
              <w:t>), brak odchyleń względem pierwotnie zaplanowanego zakresu projektu.</w:t>
            </w:r>
          </w:p>
          <w:p w14:paraId="6523789F" w14:textId="77777777" w:rsidR="00C237B4" w:rsidRDefault="00C237B4" w:rsidP="00153992">
            <w:pPr>
              <w:autoSpaceDE w:val="0"/>
              <w:autoSpaceDN w:val="0"/>
              <w:adjustRightInd w:val="0"/>
              <w:rPr>
                <w:sz w:val="18"/>
                <w:szCs w:val="20"/>
              </w:rPr>
            </w:pPr>
          </w:p>
          <w:p w14:paraId="62B01AE3" w14:textId="2DC3F517" w:rsidR="00F25F18" w:rsidRDefault="00F25F18" w:rsidP="00FD68D6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63"/>
              <w:rPr>
                <w:sz w:val="18"/>
                <w:szCs w:val="20"/>
              </w:rPr>
            </w:pPr>
            <w:r w:rsidRPr="00F25F18">
              <w:rPr>
                <w:sz w:val="18"/>
                <w:szCs w:val="20"/>
              </w:rPr>
              <w:t>Postępowanie przetargowe na budowę wieży wraz z infrastrukturą</w:t>
            </w:r>
          </w:p>
          <w:p w14:paraId="426AF9BC" w14:textId="5B940CA2" w:rsidR="00B57D33" w:rsidRDefault="00B57D33" w:rsidP="00FD68D6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Kamień milowy osiągnięty</w:t>
            </w:r>
          </w:p>
          <w:p w14:paraId="22E98DE2" w14:textId="77777777" w:rsidR="00B57D33" w:rsidRDefault="00B57D33" w:rsidP="00FD68D6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Pierwotnie planowany termin: 31.03.2018</w:t>
            </w:r>
          </w:p>
          <w:p w14:paraId="7ADCA857" w14:textId="564C28BF" w:rsidR="00B57D33" w:rsidRDefault="00B57D33" w:rsidP="00FD68D6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Rzeczywisty termin osiągnięcia: 21.04.2020</w:t>
            </w:r>
          </w:p>
          <w:p w14:paraId="2DA42EEE" w14:textId="77777777" w:rsidR="0079080A" w:rsidRDefault="00B57D33" w:rsidP="00FD68D6">
            <w:pPr>
              <w:pStyle w:val="Akapitzlist"/>
              <w:numPr>
                <w:ilvl w:val="0"/>
                <w:numId w:val="5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Przyczyny opóźnienia</w:t>
            </w:r>
          </w:p>
          <w:p w14:paraId="19377A0E" w14:textId="493E00C9" w:rsidR="0079080A" w:rsidRPr="00C237B4" w:rsidRDefault="00B57D33" w:rsidP="00FD68D6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1030"/>
              <w:rPr>
                <w:sz w:val="18"/>
                <w:szCs w:val="20"/>
              </w:rPr>
            </w:pPr>
            <w:r w:rsidRPr="00C237B4">
              <w:rPr>
                <w:sz w:val="18"/>
                <w:szCs w:val="20"/>
              </w:rPr>
              <w:t>odejście od modelu „zaprojektuj i wybuduj” na rzecz osobnego zamówienia projektu budowlanego i osobnego postępowania na prace budowlane</w:t>
            </w:r>
          </w:p>
          <w:p w14:paraId="4C58AF12" w14:textId="686491D5" w:rsidR="00B57D33" w:rsidRDefault="00B57D33" w:rsidP="00FD68D6">
            <w:pPr>
              <w:pStyle w:val="Akapitzlist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1030"/>
              <w:rPr>
                <w:sz w:val="18"/>
                <w:szCs w:val="20"/>
              </w:rPr>
            </w:pPr>
            <w:r w:rsidRPr="00C237B4">
              <w:rPr>
                <w:sz w:val="18"/>
                <w:szCs w:val="20"/>
              </w:rPr>
              <w:t xml:space="preserve">opóźnienie w postępowaniu na dostawę stacji odbioru danych satelitarnych i tym samym </w:t>
            </w:r>
            <w:r w:rsidR="00A43203" w:rsidRPr="00C237B4">
              <w:rPr>
                <w:sz w:val="18"/>
                <w:szCs w:val="20"/>
              </w:rPr>
              <w:t xml:space="preserve">w </w:t>
            </w:r>
            <w:r w:rsidRPr="00C237B4">
              <w:rPr>
                <w:sz w:val="18"/>
                <w:szCs w:val="20"/>
              </w:rPr>
              <w:t>pozyskani</w:t>
            </w:r>
            <w:r w:rsidR="00A43203" w:rsidRPr="00C237B4">
              <w:rPr>
                <w:sz w:val="18"/>
                <w:szCs w:val="20"/>
              </w:rPr>
              <w:t>u</w:t>
            </w:r>
            <w:r w:rsidRPr="00C237B4">
              <w:rPr>
                <w:sz w:val="18"/>
                <w:szCs w:val="20"/>
              </w:rPr>
              <w:t xml:space="preserve"> od dostawcy anteny </w:t>
            </w:r>
            <w:r w:rsidR="00A43203" w:rsidRPr="00C237B4">
              <w:rPr>
                <w:sz w:val="18"/>
                <w:szCs w:val="20"/>
              </w:rPr>
              <w:t xml:space="preserve">informacji </w:t>
            </w:r>
            <w:r w:rsidRPr="00C237B4">
              <w:rPr>
                <w:sz w:val="18"/>
                <w:szCs w:val="20"/>
              </w:rPr>
              <w:t xml:space="preserve">odnośnie wymagań technicznych dla wieży </w:t>
            </w:r>
          </w:p>
          <w:p w14:paraId="753B7F41" w14:textId="77777777" w:rsidR="00C237B4" w:rsidRPr="00C237B4" w:rsidRDefault="00C237B4" w:rsidP="00C237B4">
            <w:pPr>
              <w:pStyle w:val="Akapitzlist"/>
              <w:autoSpaceDE w:val="0"/>
              <w:autoSpaceDN w:val="0"/>
              <w:adjustRightInd w:val="0"/>
              <w:ind w:left="1030"/>
              <w:rPr>
                <w:sz w:val="18"/>
                <w:szCs w:val="20"/>
              </w:rPr>
            </w:pPr>
          </w:p>
          <w:p w14:paraId="68A924F8" w14:textId="628CB317" w:rsidR="0080377B" w:rsidRDefault="0080377B" w:rsidP="00FD68D6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63"/>
              <w:rPr>
                <w:sz w:val="18"/>
                <w:szCs w:val="20"/>
              </w:rPr>
            </w:pPr>
            <w:r w:rsidRPr="00F25F18">
              <w:rPr>
                <w:sz w:val="18"/>
                <w:szCs w:val="20"/>
              </w:rPr>
              <w:t>Budowa wieży antenowej wraz z infrastrukturą</w:t>
            </w:r>
          </w:p>
          <w:p w14:paraId="4ABF5717" w14:textId="2993E8E5" w:rsidR="0079080A" w:rsidRDefault="0079080A" w:rsidP="00FD68D6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Kamień milowy osiągnięty</w:t>
            </w:r>
          </w:p>
          <w:p w14:paraId="2A5A6326" w14:textId="175E6934" w:rsidR="0079080A" w:rsidRDefault="0079080A" w:rsidP="00FD68D6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Pierwotnie planowany termin:</w:t>
            </w:r>
            <w:r w:rsidR="00ED6ABE">
              <w:rPr>
                <w:sz w:val="18"/>
                <w:szCs w:val="20"/>
              </w:rPr>
              <w:t xml:space="preserve"> 30.11.2019</w:t>
            </w:r>
          </w:p>
          <w:p w14:paraId="4252EB3F" w14:textId="5A286B33" w:rsidR="0079080A" w:rsidRDefault="0079080A" w:rsidP="00FD68D6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Rzeczywisty termin osiągnięcia:</w:t>
            </w:r>
            <w:r w:rsidR="00ED6ABE">
              <w:rPr>
                <w:sz w:val="18"/>
                <w:szCs w:val="20"/>
              </w:rPr>
              <w:t xml:space="preserve"> 01.07.2020</w:t>
            </w:r>
          </w:p>
          <w:p w14:paraId="1B375C61" w14:textId="6ED34515" w:rsidR="0079080A" w:rsidRDefault="0079080A" w:rsidP="00FD68D6">
            <w:pPr>
              <w:pStyle w:val="Akapitzlist"/>
              <w:numPr>
                <w:ilvl w:val="0"/>
                <w:numId w:val="6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Przyczyny opóźnienia</w:t>
            </w:r>
          </w:p>
          <w:p w14:paraId="3A0E162A" w14:textId="068DC984" w:rsidR="00ED6ABE" w:rsidRDefault="00ED6ABE" w:rsidP="00FD68D6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1030"/>
              <w:rPr>
                <w:sz w:val="18"/>
                <w:szCs w:val="20"/>
              </w:rPr>
            </w:pPr>
            <w:r w:rsidRPr="00C237B4">
              <w:rPr>
                <w:sz w:val="18"/>
                <w:szCs w:val="20"/>
              </w:rPr>
              <w:t>Późniejsze od planowanego zawarcie umowy</w:t>
            </w:r>
          </w:p>
          <w:p w14:paraId="08788BD2" w14:textId="77777777" w:rsidR="00C237B4" w:rsidRPr="00C237B4" w:rsidRDefault="00C237B4" w:rsidP="00C237B4">
            <w:pPr>
              <w:pStyle w:val="Akapitzlist"/>
              <w:autoSpaceDE w:val="0"/>
              <w:autoSpaceDN w:val="0"/>
              <w:adjustRightInd w:val="0"/>
              <w:ind w:left="1030"/>
              <w:rPr>
                <w:sz w:val="18"/>
                <w:szCs w:val="20"/>
              </w:rPr>
            </w:pPr>
          </w:p>
          <w:p w14:paraId="3935D811" w14:textId="4FB52443" w:rsidR="00F25F18" w:rsidRDefault="00F25F18" w:rsidP="00FD68D6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63"/>
              <w:rPr>
                <w:sz w:val="18"/>
                <w:szCs w:val="20"/>
              </w:rPr>
            </w:pPr>
            <w:r w:rsidRPr="00F25F18">
              <w:rPr>
                <w:sz w:val="18"/>
                <w:szCs w:val="20"/>
              </w:rPr>
              <w:lastRenderedPageBreak/>
              <w:t>Postępowanie przetargowe na dostawę systemu odbioru danych satelitarnych</w:t>
            </w:r>
          </w:p>
          <w:p w14:paraId="66F50F27" w14:textId="77777777" w:rsidR="0079080A" w:rsidRDefault="00F25F18" w:rsidP="00FD68D6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Kamień milowy osiągnięty</w:t>
            </w:r>
          </w:p>
          <w:p w14:paraId="377AE2A6" w14:textId="77777777" w:rsidR="0079080A" w:rsidRDefault="00F25F18" w:rsidP="00FD68D6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Pierwotnie planowany termin: </w:t>
            </w:r>
            <w:r w:rsidR="00FB0E91">
              <w:rPr>
                <w:sz w:val="18"/>
                <w:szCs w:val="20"/>
              </w:rPr>
              <w:t>31.03.2018</w:t>
            </w:r>
          </w:p>
          <w:p w14:paraId="4B3DDBA6" w14:textId="77777777" w:rsidR="0079080A" w:rsidRDefault="00F25F18" w:rsidP="00FD68D6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Rzeczywisty termin osiągnięcia: 26.09.2019</w:t>
            </w:r>
          </w:p>
          <w:p w14:paraId="28AF63C9" w14:textId="24D02352" w:rsidR="0079080A" w:rsidRDefault="00F25F18" w:rsidP="00FD68D6">
            <w:pPr>
              <w:pStyle w:val="Akapitzlist"/>
              <w:numPr>
                <w:ilvl w:val="0"/>
                <w:numId w:val="7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Przyczyn</w:t>
            </w:r>
            <w:r w:rsidR="0079080A">
              <w:rPr>
                <w:sz w:val="18"/>
                <w:szCs w:val="20"/>
              </w:rPr>
              <w:t>y</w:t>
            </w:r>
            <w:r>
              <w:rPr>
                <w:sz w:val="18"/>
                <w:szCs w:val="20"/>
              </w:rPr>
              <w:t xml:space="preserve"> opóźnienia</w:t>
            </w:r>
          </w:p>
          <w:p w14:paraId="78E7110B" w14:textId="7880EE20" w:rsidR="00F25F18" w:rsidRPr="00D24A76" w:rsidRDefault="0079080A" w:rsidP="00FD68D6">
            <w:pPr>
              <w:pStyle w:val="Akapitzlist"/>
              <w:numPr>
                <w:ilvl w:val="0"/>
                <w:numId w:val="11"/>
              </w:numPr>
              <w:autoSpaceDE w:val="0"/>
              <w:autoSpaceDN w:val="0"/>
              <w:adjustRightInd w:val="0"/>
              <w:ind w:left="103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>d</w:t>
            </w:r>
            <w:r w:rsidR="00F25F18" w:rsidRPr="00D24A76">
              <w:rPr>
                <w:sz w:val="18"/>
                <w:szCs w:val="20"/>
              </w:rPr>
              <w:t>wukrotne unieważnienie przetargu z uwagi na brak ofert niepodlegających odrzuceniu. Finalnie postępowanie przeprowadzone w trybie z wolnej ręki.</w:t>
            </w:r>
          </w:p>
          <w:p w14:paraId="0AA14A98" w14:textId="77777777" w:rsidR="00C237B4" w:rsidRPr="00F25F18" w:rsidRDefault="00C237B4" w:rsidP="00C237B4">
            <w:pPr>
              <w:pStyle w:val="Akapitzlist"/>
              <w:autoSpaceDE w:val="0"/>
              <w:autoSpaceDN w:val="0"/>
              <w:adjustRightInd w:val="0"/>
              <w:ind w:left="1172"/>
              <w:rPr>
                <w:sz w:val="18"/>
                <w:szCs w:val="20"/>
              </w:rPr>
            </w:pPr>
          </w:p>
          <w:p w14:paraId="552B6F96" w14:textId="2B85AD16" w:rsidR="0080377B" w:rsidRDefault="0080377B" w:rsidP="00FD68D6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63"/>
              <w:rPr>
                <w:sz w:val="18"/>
                <w:szCs w:val="20"/>
              </w:rPr>
            </w:pPr>
            <w:r w:rsidRPr="00F25F18">
              <w:rPr>
                <w:sz w:val="18"/>
                <w:szCs w:val="20"/>
              </w:rPr>
              <w:t>System do odbioru danych Sentinel 1-3 wraz z jego wdrożeniem do pracy operacyjnej</w:t>
            </w:r>
          </w:p>
          <w:p w14:paraId="3B2D3B1B" w14:textId="77777777" w:rsidR="00ED6ABE" w:rsidRDefault="00ED6ABE" w:rsidP="00FD68D6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Kamień milowy osiągnięty</w:t>
            </w:r>
          </w:p>
          <w:p w14:paraId="51413D7E" w14:textId="08760931" w:rsidR="00ED6ABE" w:rsidRDefault="00ED6ABE" w:rsidP="00FD68D6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Pierwotnie planowany termin: </w:t>
            </w:r>
            <w:r w:rsidR="00A43203">
              <w:rPr>
                <w:sz w:val="18"/>
                <w:szCs w:val="20"/>
              </w:rPr>
              <w:t>30.11.2020</w:t>
            </w:r>
          </w:p>
          <w:p w14:paraId="4EE0FDF0" w14:textId="70D0B509" w:rsidR="00ED6ABE" w:rsidRDefault="00ED6ABE" w:rsidP="00FD68D6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Rzeczywisty termin osiągnięcia: </w:t>
            </w:r>
            <w:r w:rsidR="00A43203">
              <w:rPr>
                <w:sz w:val="18"/>
                <w:szCs w:val="20"/>
              </w:rPr>
              <w:t>28.01.2021</w:t>
            </w:r>
          </w:p>
          <w:p w14:paraId="61D0D6A8" w14:textId="3D04712C" w:rsidR="00ED6ABE" w:rsidRDefault="00ED6ABE" w:rsidP="00FD68D6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Przyczyny opóźnienia</w:t>
            </w:r>
          </w:p>
          <w:p w14:paraId="75CBD26A" w14:textId="77777777" w:rsidR="00C237B4" w:rsidRDefault="00A43203" w:rsidP="00FD68D6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1030"/>
              <w:rPr>
                <w:sz w:val="18"/>
                <w:szCs w:val="20"/>
              </w:rPr>
            </w:pPr>
            <w:r w:rsidRPr="00C237B4">
              <w:rPr>
                <w:sz w:val="18"/>
                <w:szCs w:val="20"/>
              </w:rPr>
              <w:t>Późniejsze od planowanego zawarcie umowy</w:t>
            </w:r>
          </w:p>
          <w:p w14:paraId="6409AA22" w14:textId="27541AA7" w:rsidR="00ED6ABE" w:rsidRDefault="00A43203" w:rsidP="00FD68D6">
            <w:pPr>
              <w:pStyle w:val="Akapitzlist"/>
              <w:numPr>
                <w:ilvl w:val="0"/>
                <w:numId w:val="10"/>
              </w:numPr>
              <w:autoSpaceDE w:val="0"/>
              <w:autoSpaceDN w:val="0"/>
              <w:adjustRightInd w:val="0"/>
              <w:ind w:left="1030"/>
              <w:rPr>
                <w:sz w:val="18"/>
                <w:szCs w:val="20"/>
              </w:rPr>
            </w:pPr>
            <w:r w:rsidRPr="00C237B4">
              <w:rPr>
                <w:sz w:val="18"/>
                <w:szCs w:val="20"/>
              </w:rPr>
              <w:t>Problemy na etapie testów stabilności systemu</w:t>
            </w:r>
          </w:p>
          <w:p w14:paraId="608F531B" w14:textId="77777777" w:rsidR="00C237B4" w:rsidRPr="00C237B4" w:rsidRDefault="00C237B4" w:rsidP="00C237B4">
            <w:pPr>
              <w:pStyle w:val="Akapitzlist"/>
              <w:autoSpaceDE w:val="0"/>
              <w:autoSpaceDN w:val="0"/>
              <w:adjustRightInd w:val="0"/>
              <w:ind w:left="1030"/>
              <w:rPr>
                <w:sz w:val="18"/>
                <w:szCs w:val="20"/>
              </w:rPr>
            </w:pPr>
          </w:p>
          <w:p w14:paraId="759CA33F" w14:textId="77777777" w:rsidR="0080377B" w:rsidRPr="00153992" w:rsidRDefault="0080377B" w:rsidP="00153992">
            <w:pPr>
              <w:autoSpaceDE w:val="0"/>
              <w:autoSpaceDN w:val="0"/>
              <w:adjustRightInd w:val="0"/>
              <w:rPr>
                <w:sz w:val="18"/>
                <w:szCs w:val="20"/>
                <w:u w:val="single"/>
              </w:rPr>
            </w:pPr>
            <w:r w:rsidRPr="00153992">
              <w:rPr>
                <w:sz w:val="18"/>
                <w:szCs w:val="20"/>
                <w:u w:val="single"/>
              </w:rPr>
              <w:t>Zadanie 2 - Archiwum danych satelitarnych</w:t>
            </w:r>
          </w:p>
          <w:p w14:paraId="152FA9E4" w14:textId="053C443B" w:rsidR="0080377B" w:rsidRDefault="00A43203" w:rsidP="00153992">
            <w:p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Zadanie zrealizowane (w szczególności zbudowano strukturę archiwum z wykorzystaniem zasobów ACK </w:t>
            </w:r>
            <w:proofErr w:type="spellStart"/>
            <w:r>
              <w:rPr>
                <w:sz w:val="18"/>
                <w:szCs w:val="20"/>
              </w:rPr>
              <w:t>Cyfronet</w:t>
            </w:r>
            <w:proofErr w:type="spellEnd"/>
            <w:r>
              <w:rPr>
                <w:sz w:val="18"/>
                <w:szCs w:val="20"/>
              </w:rPr>
              <w:t xml:space="preserve"> AGH, zgrano z nośników i przeniesiono do archiwum archiwalne dane satelitarne, zbudowano mechanizmy zasilania archiwum danymi bieżącymi, opracowano skrypty do generowania metadanych</w:t>
            </w:r>
            <w:r w:rsidR="0027681B">
              <w:rPr>
                <w:sz w:val="18"/>
                <w:szCs w:val="20"/>
              </w:rPr>
              <w:t>, opracowano mechanizmy zarządzania ciągłością działania systemu</w:t>
            </w:r>
            <w:r>
              <w:rPr>
                <w:sz w:val="18"/>
                <w:szCs w:val="20"/>
              </w:rPr>
              <w:t xml:space="preserve">). </w:t>
            </w:r>
            <w:r w:rsidR="0027681B">
              <w:rPr>
                <w:sz w:val="18"/>
                <w:szCs w:val="20"/>
              </w:rPr>
              <w:t xml:space="preserve">Odnotowano odchylenie względem pierwotnego zakresu projektu polegające na braku możliwości rozbudowy systemu zarządzania ciągłością działania posiadanego przez Beneficjenta z uwagi na nieaktualność wykorzystywanych w nim technologii, realizację zapewniono </w:t>
            </w:r>
            <w:r w:rsidR="00DE5AD9">
              <w:rPr>
                <w:sz w:val="18"/>
                <w:szCs w:val="20"/>
              </w:rPr>
              <w:t xml:space="preserve">zatem zamiennie </w:t>
            </w:r>
            <w:r w:rsidR="0027681B">
              <w:rPr>
                <w:sz w:val="18"/>
                <w:szCs w:val="20"/>
              </w:rPr>
              <w:t xml:space="preserve">z wykorzystaniem m.in. Systemu Zarządzania Jakością stosowanego przez Beneficjenta. </w:t>
            </w:r>
          </w:p>
          <w:p w14:paraId="74122F9F" w14:textId="77777777" w:rsidR="00D24A76" w:rsidRPr="00153992" w:rsidRDefault="00D24A76" w:rsidP="00153992">
            <w:pPr>
              <w:autoSpaceDE w:val="0"/>
              <w:autoSpaceDN w:val="0"/>
              <w:adjustRightInd w:val="0"/>
              <w:rPr>
                <w:sz w:val="18"/>
                <w:szCs w:val="20"/>
              </w:rPr>
            </w:pPr>
          </w:p>
          <w:p w14:paraId="4963B384" w14:textId="6BE5435E" w:rsidR="00CA2C65" w:rsidRDefault="00005640" w:rsidP="00FD68D6">
            <w:pPr>
              <w:pStyle w:val="Akapitzlist"/>
              <w:numPr>
                <w:ilvl w:val="0"/>
                <w:numId w:val="4"/>
              </w:numPr>
              <w:ind w:left="463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Utworzenie archiwum danych satelitarnych</w:t>
            </w:r>
          </w:p>
          <w:p w14:paraId="50FECB93" w14:textId="53803FA6" w:rsidR="00005640" w:rsidRDefault="00005640" w:rsidP="00FD68D6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Kamień milowy osiągnięty</w:t>
            </w:r>
          </w:p>
          <w:p w14:paraId="7A169EF1" w14:textId="4BAFCB65" w:rsidR="00005640" w:rsidRDefault="00005640" w:rsidP="00FD68D6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Pierwotnie planowany termin: 28.02.2020</w:t>
            </w:r>
          </w:p>
          <w:p w14:paraId="327D967F" w14:textId="321AB730" w:rsidR="00005640" w:rsidRDefault="00005640" w:rsidP="00FD68D6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Rzeczywisty termin osiągnięcia: 29.05.2020</w:t>
            </w:r>
          </w:p>
          <w:p w14:paraId="45F26994" w14:textId="56A2F203" w:rsidR="00005640" w:rsidRDefault="00005640" w:rsidP="00FD68D6">
            <w:pPr>
              <w:pStyle w:val="Akapitzlist"/>
              <w:numPr>
                <w:ilvl w:val="0"/>
                <w:numId w:val="8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Przyczyny opóźnienia:</w:t>
            </w:r>
          </w:p>
          <w:p w14:paraId="442B4E15" w14:textId="42A4B886" w:rsidR="00005640" w:rsidRDefault="00005640" w:rsidP="00FD68D6">
            <w:pPr>
              <w:pStyle w:val="Akapitzlist"/>
              <w:numPr>
                <w:ilvl w:val="0"/>
                <w:numId w:val="12"/>
              </w:numPr>
              <w:autoSpaceDE w:val="0"/>
              <w:autoSpaceDN w:val="0"/>
              <w:adjustRightInd w:val="0"/>
              <w:ind w:left="103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>Nieco większa od przewidywanej czasochłonność zadań związanych ze zgrywaniem danych archiwalnych z nośników</w:t>
            </w:r>
          </w:p>
          <w:p w14:paraId="4447BA88" w14:textId="77777777" w:rsidR="00D24A76" w:rsidRPr="00D24A76" w:rsidRDefault="00D24A76" w:rsidP="00D24A76">
            <w:pPr>
              <w:pStyle w:val="Akapitzlist"/>
              <w:autoSpaceDE w:val="0"/>
              <w:autoSpaceDN w:val="0"/>
              <w:adjustRightInd w:val="0"/>
              <w:ind w:left="1030"/>
              <w:rPr>
                <w:sz w:val="18"/>
                <w:szCs w:val="20"/>
              </w:rPr>
            </w:pPr>
          </w:p>
          <w:p w14:paraId="38B561DC" w14:textId="77777777" w:rsidR="002D23BE" w:rsidRPr="00CA2C65" w:rsidRDefault="002D23BE" w:rsidP="00FD68D6">
            <w:pPr>
              <w:pStyle w:val="Akapitzlist"/>
              <w:numPr>
                <w:ilvl w:val="0"/>
                <w:numId w:val="4"/>
              </w:numPr>
              <w:ind w:left="463"/>
              <w:rPr>
                <w:sz w:val="18"/>
                <w:szCs w:val="20"/>
              </w:rPr>
            </w:pPr>
            <w:r w:rsidRPr="00CA2C65">
              <w:rPr>
                <w:sz w:val="18"/>
                <w:szCs w:val="20"/>
              </w:rPr>
              <w:t>Postępowanie przetargowe dla zarządzania bezpieczeństwem informacji i ciągłością działania</w:t>
            </w:r>
          </w:p>
          <w:p w14:paraId="2178028D" w14:textId="77777777" w:rsidR="002D23BE" w:rsidRPr="00D24A76" w:rsidRDefault="002D23BE" w:rsidP="00FD68D6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>Kamień milowy usunięty z harmonogramu projektu na etapie realizacji</w:t>
            </w:r>
          </w:p>
          <w:p w14:paraId="14069598" w14:textId="77777777" w:rsidR="002D23BE" w:rsidRPr="00D24A76" w:rsidRDefault="002D23BE" w:rsidP="00FD68D6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>Pierwotnie planowany termin: 28.02.2019</w:t>
            </w:r>
          </w:p>
          <w:p w14:paraId="5BA5AECD" w14:textId="77777777" w:rsidR="002D23BE" w:rsidRPr="00D24A76" w:rsidRDefault="002D23BE" w:rsidP="00FD68D6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>Rzeczywisty termin osiągnięcia: nie dotyczy</w:t>
            </w:r>
          </w:p>
          <w:p w14:paraId="7E2FCC5B" w14:textId="77777777" w:rsidR="002D23BE" w:rsidRPr="00D24A76" w:rsidRDefault="002D23BE" w:rsidP="00FD68D6">
            <w:pPr>
              <w:pStyle w:val="Akapitzlist"/>
              <w:numPr>
                <w:ilvl w:val="0"/>
                <w:numId w:val="13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>Przyczyny usunięcia kamienia milowego:</w:t>
            </w:r>
          </w:p>
          <w:p w14:paraId="0ABFAFC1" w14:textId="558BE626" w:rsidR="002D23BE" w:rsidRDefault="002D23BE" w:rsidP="00FD68D6">
            <w:pPr>
              <w:pStyle w:val="Akapitzlist"/>
              <w:numPr>
                <w:ilvl w:val="0"/>
                <w:numId w:val="14"/>
              </w:numPr>
              <w:autoSpaceDE w:val="0"/>
              <w:autoSpaceDN w:val="0"/>
              <w:adjustRightInd w:val="0"/>
              <w:ind w:left="103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>Pierwotne przeszacowanie zakresu i kosztów realizacji podzadania</w:t>
            </w:r>
          </w:p>
          <w:p w14:paraId="730930DE" w14:textId="77777777" w:rsidR="00D24A76" w:rsidRPr="00D24A76" w:rsidRDefault="00D24A76" w:rsidP="00D24A76">
            <w:pPr>
              <w:pStyle w:val="Akapitzlist"/>
              <w:autoSpaceDE w:val="0"/>
              <w:autoSpaceDN w:val="0"/>
              <w:adjustRightInd w:val="0"/>
              <w:ind w:left="1030"/>
              <w:rPr>
                <w:sz w:val="18"/>
                <w:szCs w:val="20"/>
              </w:rPr>
            </w:pPr>
          </w:p>
          <w:p w14:paraId="609548FF" w14:textId="10EAA6D9" w:rsidR="0080377B" w:rsidRPr="00CA2C65" w:rsidRDefault="0080377B" w:rsidP="00FD68D6">
            <w:pPr>
              <w:pStyle w:val="Akapitzlist"/>
              <w:numPr>
                <w:ilvl w:val="0"/>
                <w:numId w:val="4"/>
              </w:numPr>
              <w:ind w:left="463"/>
              <w:rPr>
                <w:sz w:val="18"/>
                <w:szCs w:val="20"/>
              </w:rPr>
            </w:pPr>
            <w:r w:rsidRPr="00CA2C65">
              <w:rPr>
                <w:sz w:val="18"/>
                <w:szCs w:val="20"/>
              </w:rPr>
              <w:t>Zarządzanie bezpieczeństwem informacji i ciągłością działania</w:t>
            </w:r>
          </w:p>
          <w:p w14:paraId="60D88181" w14:textId="77777777" w:rsidR="00DE5AD9" w:rsidRPr="00D24A76" w:rsidRDefault="00DE5AD9" w:rsidP="00FD68D6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>Kamień milowy osiągnięty</w:t>
            </w:r>
          </w:p>
          <w:p w14:paraId="6CED1870" w14:textId="0217C659" w:rsidR="00DE5AD9" w:rsidRPr="00D24A76" w:rsidRDefault="00DE5AD9" w:rsidP="00FD68D6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 xml:space="preserve">Pierwotnie planowany termin: </w:t>
            </w:r>
            <w:r w:rsidR="00DD2D40" w:rsidRPr="00D24A76">
              <w:rPr>
                <w:sz w:val="18"/>
                <w:szCs w:val="20"/>
              </w:rPr>
              <w:t>28.02</w:t>
            </w:r>
            <w:r w:rsidRPr="00D24A76">
              <w:rPr>
                <w:sz w:val="18"/>
                <w:szCs w:val="20"/>
              </w:rPr>
              <w:t>.2020</w:t>
            </w:r>
          </w:p>
          <w:p w14:paraId="5ECF7413" w14:textId="7F023D31" w:rsidR="00DE5AD9" w:rsidRPr="00D24A76" w:rsidRDefault="00DE5AD9" w:rsidP="00FD68D6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 xml:space="preserve">Rzeczywisty termin osiągnięcia: </w:t>
            </w:r>
            <w:r w:rsidR="00DD2D40" w:rsidRPr="00D24A76">
              <w:rPr>
                <w:sz w:val="18"/>
                <w:szCs w:val="20"/>
              </w:rPr>
              <w:t>16.03</w:t>
            </w:r>
            <w:r w:rsidRPr="00D24A76">
              <w:rPr>
                <w:sz w:val="18"/>
                <w:szCs w:val="20"/>
              </w:rPr>
              <w:t>.2021</w:t>
            </w:r>
          </w:p>
          <w:p w14:paraId="57A4F29D" w14:textId="1D10C5A5" w:rsidR="00DE5AD9" w:rsidRPr="00D24A76" w:rsidRDefault="00DE5AD9" w:rsidP="00FD68D6">
            <w:pPr>
              <w:pStyle w:val="Akapitzlist"/>
              <w:numPr>
                <w:ilvl w:val="0"/>
                <w:numId w:val="15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>Przyczyny opóźnienia</w:t>
            </w:r>
          </w:p>
          <w:p w14:paraId="277B1340" w14:textId="603B9468" w:rsidR="00DD2D40" w:rsidRDefault="00DD2D40" w:rsidP="00FD68D6">
            <w:pPr>
              <w:pStyle w:val="Akapitzlist"/>
              <w:numPr>
                <w:ilvl w:val="0"/>
                <w:numId w:val="16"/>
              </w:numPr>
              <w:autoSpaceDE w:val="0"/>
              <w:autoSpaceDN w:val="0"/>
              <w:adjustRightInd w:val="0"/>
              <w:ind w:left="103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 xml:space="preserve">Opóźnienie wynikające z następstwa zadań – wdrożenie systemu zarządzania ciągłością działania możliwe dopiero po uruchomieniu systemu odbioru i przetwarzania danych satelitarnych </w:t>
            </w:r>
          </w:p>
          <w:p w14:paraId="68B93EB5" w14:textId="77777777" w:rsidR="00D24A76" w:rsidRPr="00D24A76" w:rsidRDefault="00D24A76" w:rsidP="00D24A76">
            <w:pPr>
              <w:pStyle w:val="Akapitzlist"/>
              <w:autoSpaceDE w:val="0"/>
              <w:autoSpaceDN w:val="0"/>
              <w:adjustRightInd w:val="0"/>
              <w:ind w:left="889"/>
              <w:rPr>
                <w:sz w:val="18"/>
                <w:szCs w:val="20"/>
              </w:rPr>
            </w:pPr>
          </w:p>
          <w:p w14:paraId="57D06ACE" w14:textId="77777777" w:rsidR="0080377B" w:rsidRPr="00153992" w:rsidRDefault="0080377B" w:rsidP="00153992">
            <w:pPr>
              <w:autoSpaceDE w:val="0"/>
              <w:autoSpaceDN w:val="0"/>
              <w:adjustRightInd w:val="0"/>
              <w:rPr>
                <w:sz w:val="18"/>
                <w:szCs w:val="20"/>
                <w:u w:val="single"/>
              </w:rPr>
            </w:pPr>
            <w:r w:rsidRPr="00153992">
              <w:rPr>
                <w:sz w:val="18"/>
                <w:szCs w:val="20"/>
                <w:u w:val="single"/>
              </w:rPr>
              <w:t>Zadanie 3 - Centrum analizowania i opracowywania informacji ośrodka teledetekcji satelitarnej</w:t>
            </w:r>
          </w:p>
          <w:p w14:paraId="557A6C66" w14:textId="2CAA0ED3" w:rsidR="008B07E8" w:rsidRDefault="002D23BE" w:rsidP="00153992">
            <w:p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Zadanie zrealizowane (w szczególności</w:t>
            </w:r>
            <w:r w:rsidRPr="00153992">
              <w:rPr>
                <w:sz w:val="18"/>
                <w:szCs w:val="20"/>
              </w:rPr>
              <w:t xml:space="preserve"> </w:t>
            </w:r>
            <w:r>
              <w:rPr>
                <w:sz w:val="18"/>
                <w:szCs w:val="20"/>
              </w:rPr>
              <w:t xml:space="preserve">zmodernizowano </w:t>
            </w:r>
            <w:r w:rsidR="00D24A76">
              <w:rPr>
                <w:sz w:val="18"/>
                <w:szCs w:val="20"/>
              </w:rPr>
              <w:t xml:space="preserve">pomieszczenie </w:t>
            </w:r>
            <w:r>
              <w:rPr>
                <w:sz w:val="18"/>
                <w:szCs w:val="20"/>
              </w:rPr>
              <w:t xml:space="preserve">i wyposażono stacjonarne centrum analizowania danych, zorganizowano mobilne centrum analizowania danych i zbudowano mobilny zespół wsparcia dla użytkowników z obszaru bezpieczeństwa, opracowano programy szkoleniowe i przeprowadzono szkolenia dla użytkowników z obszaru administracji publicznej i </w:t>
            </w:r>
            <w:r>
              <w:rPr>
                <w:sz w:val="18"/>
                <w:szCs w:val="20"/>
              </w:rPr>
              <w:lastRenderedPageBreak/>
              <w:t>obszaru bezpieczeństwa). Odnotowano odchylenie względem pierwotnie planowanego zakresu projektu polegające na realizacji mniejszego zakresu wyposażenia dla stacjonarnego centrum analizowania danych z uwagi na nierozstrzygnięcie jednej z części postępowania o zamówienie publiczne. Wdrożono plan naprawczy polegający na zapewnieniu części wyposażenia z zasobów własnych Beneficjenta, w zakresie pozwalającym na osiągnięcie kluczowych funkcjonalności centrum.</w:t>
            </w:r>
          </w:p>
          <w:p w14:paraId="130780C8" w14:textId="77777777" w:rsidR="00D24A76" w:rsidRDefault="00D24A76" w:rsidP="00153992">
            <w:pPr>
              <w:autoSpaceDE w:val="0"/>
              <w:autoSpaceDN w:val="0"/>
              <w:adjustRightInd w:val="0"/>
              <w:rPr>
                <w:sz w:val="18"/>
                <w:szCs w:val="20"/>
              </w:rPr>
            </w:pPr>
          </w:p>
          <w:p w14:paraId="719E4B88" w14:textId="657BB277" w:rsidR="0080377B" w:rsidRPr="008B07E8" w:rsidRDefault="00C459B1" w:rsidP="00FD68D6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63"/>
              <w:rPr>
                <w:sz w:val="18"/>
                <w:szCs w:val="20"/>
              </w:rPr>
            </w:pPr>
            <w:r w:rsidRPr="008B07E8">
              <w:rPr>
                <w:sz w:val="18"/>
                <w:szCs w:val="20"/>
              </w:rPr>
              <w:t>Utworzenie stacjonarnego centrum analizowania i opracowywania danych satelitarnych</w:t>
            </w:r>
          </w:p>
          <w:p w14:paraId="67CBFB74" w14:textId="77777777" w:rsidR="002D23BE" w:rsidRPr="006B7D9B" w:rsidRDefault="002D23BE" w:rsidP="00FD68D6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6B7D9B">
              <w:rPr>
                <w:sz w:val="18"/>
                <w:szCs w:val="20"/>
              </w:rPr>
              <w:t>Kamień milowy osiągnięty</w:t>
            </w:r>
          </w:p>
          <w:p w14:paraId="177A77F2" w14:textId="11642E6C" w:rsidR="002D23BE" w:rsidRPr="006B7D9B" w:rsidRDefault="002D23BE" w:rsidP="00FD68D6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6B7D9B">
              <w:rPr>
                <w:sz w:val="18"/>
                <w:szCs w:val="20"/>
              </w:rPr>
              <w:t xml:space="preserve">Pierwotnie planowany termin: </w:t>
            </w:r>
            <w:r w:rsidR="004B66A8" w:rsidRPr="006B7D9B">
              <w:rPr>
                <w:sz w:val="18"/>
                <w:szCs w:val="20"/>
              </w:rPr>
              <w:t>30.11.2020</w:t>
            </w:r>
          </w:p>
          <w:p w14:paraId="27C44A2A" w14:textId="32A4E682" w:rsidR="002D23BE" w:rsidRPr="006B7D9B" w:rsidRDefault="002D23BE" w:rsidP="00FD68D6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6B7D9B">
              <w:rPr>
                <w:sz w:val="18"/>
                <w:szCs w:val="20"/>
              </w:rPr>
              <w:t xml:space="preserve">Rzeczywisty termin osiągnięcia: </w:t>
            </w:r>
            <w:r w:rsidR="004B66A8" w:rsidRPr="006B7D9B">
              <w:rPr>
                <w:sz w:val="18"/>
                <w:szCs w:val="20"/>
              </w:rPr>
              <w:t>28.02.2021</w:t>
            </w:r>
          </w:p>
          <w:p w14:paraId="21201B82" w14:textId="270F0F06" w:rsidR="002D23BE" w:rsidRPr="006B7D9B" w:rsidRDefault="002D23BE" w:rsidP="00FD68D6">
            <w:pPr>
              <w:pStyle w:val="Akapitzlist"/>
              <w:numPr>
                <w:ilvl w:val="0"/>
                <w:numId w:val="40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6B7D9B">
              <w:rPr>
                <w:sz w:val="18"/>
                <w:szCs w:val="20"/>
              </w:rPr>
              <w:t>Przyczyny opóźnienia</w:t>
            </w:r>
          </w:p>
          <w:p w14:paraId="07C0119B" w14:textId="054060DD" w:rsidR="008D3F23" w:rsidRDefault="00B86E72" w:rsidP="00FD68D6">
            <w:pPr>
              <w:pStyle w:val="Akapitzlist"/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03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>Wskazane w czterech Kamieniach poniżej</w:t>
            </w:r>
          </w:p>
          <w:p w14:paraId="11D0C399" w14:textId="77777777" w:rsidR="006B7D9B" w:rsidRPr="00D24A76" w:rsidRDefault="006B7D9B" w:rsidP="006B7D9B">
            <w:pPr>
              <w:pStyle w:val="Akapitzlist"/>
              <w:autoSpaceDE w:val="0"/>
              <w:autoSpaceDN w:val="0"/>
              <w:adjustRightInd w:val="0"/>
              <w:ind w:left="1030"/>
              <w:rPr>
                <w:sz w:val="18"/>
                <w:szCs w:val="20"/>
              </w:rPr>
            </w:pPr>
          </w:p>
          <w:p w14:paraId="60C4936B" w14:textId="7B4F0281" w:rsidR="00C459B1" w:rsidRPr="00153992" w:rsidRDefault="00C459B1" w:rsidP="00FD68D6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63"/>
              <w:rPr>
                <w:sz w:val="18"/>
                <w:szCs w:val="20"/>
              </w:rPr>
            </w:pPr>
            <w:r w:rsidRPr="00153992">
              <w:rPr>
                <w:sz w:val="18"/>
                <w:szCs w:val="20"/>
              </w:rPr>
              <w:t>Postępowanie przetargowe na roboty budowlane na potrzeby stacjonarnego centrum analizowania i opracowywania danych satelitarnych</w:t>
            </w:r>
          </w:p>
          <w:p w14:paraId="0C90842B" w14:textId="77777777" w:rsidR="002D23BE" w:rsidRPr="00D24A76" w:rsidRDefault="002D23BE" w:rsidP="00FD68D6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>Kamień milowy osiągnięty</w:t>
            </w:r>
          </w:p>
          <w:p w14:paraId="1F2B1102" w14:textId="368E45DA" w:rsidR="002D23BE" w:rsidRPr="00D24A76" w:rsidRDefault="002D23BE" w:rsidP="00FD68D6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 xml:space="preserve">Pierwotnie planowany termin: </w:t>
            </w:r>
            <w:r w:rsidR="004B66A8" w:rsidRPr="00D24A76">
              <w:rPr>
                <w:sz w:val="18"/>
                <w:szCs w:val="20"/>
              </w:rPr>
              <w:t>30.04.2018</w:t>
            </w:r>
          </w:p>
          <w:p w14:paraId="523833B8" w14:textId="27C826D6" w:rsidR="002D23BE" w:rsidRPr="00D24A76" w:rsidRDefault="002D23BE" w:rsidP="00FD68D6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 xml:space="preserve">Rzeczywisty termin osiągnięcia: </w:t>
            </w:r>
            <w:r w:rsidR="006A39BD" w:rsidRPr="00D24A76">
              <w:rPr>
                <w:sz w:val="18"/>
                <w:szCs w:val="20"/>
              </w:rPr>
              <w:t>05.02.2020</w:t>
            </w:r>
          </w:p>
          <w:p w14:paraId="0C28995F" w14:textId="58789312" w:rsidR="002D23BE" w:rsidRPr="00D24A76" w:rsidRDefault="002D23BE" w:rsidP="00FD68D6">
            <w:pPr>
              <w:pStyle w:val="Akapitzlist"/>
              <w:numPr>
                <w:ilvl w:val="0"/>
                <w:numId w:val="18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>Przyczyny opóźnienia</w:t>
            </w:r>
          </w:p>
          <w:p w14:paraId="24AEFC5F" w14:textId="15F02CDA" w:rsidR="008D3F23" w:rsidRPr="00D24A76" w:rsidRDefault="008D3F23" w:rsidP="00FD68D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103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>odejście od modelu „zaprojektuj i wybuduj” na rzecz osobnego zamówienia projektu budowlanego i osobnego postępowania na prace budowlane</w:t>
            </w:r>
          </w:p>
          <w:p w14:paraId="4097A6E9" w14:textId="2A60846C" w:rsidR="008D3F23" w:rsidRPr="00D24A76" w:rsidRDefault="008D3F23" w:rsidP="00FD68D6">
            <w:pPr>
              <w:pStyle w:val="Akapitzlist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103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>bardzo długi proces postępowania urzędowego w sprawie uzyskania pozwolenia na budowę</w:t>
            </w:r>
          </w:p>
          <w:p w14:paraId="53C4E5D8" w14:textId="77777777" w:rsidR="00136D33" w:rsidRPr="002D23BE" w:rsidRDefault="00136D33" w:rsidP="00136D33">
            <w:pPr>
              <w:pStyle w:val="Akapitzlist"/>
              <w:autoSpaceDE w:val="0"/>
              <w:autoSpaceDN w:val="0"/>
              <w:adjustRightInd w:val="0"/>
              <w:ind w:left="1172"/>
              <w:rPr>
                <w:sz w:val="18"/>
                <w:szCs w:val="20"/>
              </w:rPr>
            </w:pPr>
          </w:p>
          <w:p w14:paraId="7058692D" w14:textId="54292A8A" w:rsidR="00C459B1" w:rsidRDefault="00C459B1" w:rsidP="00FD68D6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63"/>
              <w:rPr>
                <w:sz w:val="18"/>
                <w:szCs w:val="20"/>
              </w:rPr>
            </w:pPr>
            <w:r w:rsidRPr="00153992">
              <w:rPr>
                <w:sz w:val="18"/>
                <w:szCs w:val="20"/>
              </w:rPr>
              <w:t>Roboty budowlane na potrzeby stacjonarnego centrum analizowania i opracowywania danych satelitarnych</w:t>
            </w:r>
          </w:p>
          <w:p w14:paraId="3DE970B3" w14:textId="77777777" w:rsidR="002D23BE" w:rsidRPr="00D24A76" w:rsidRDefault="002D23BE" w:rsidP="00FD68D6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>Kamień milowy osiągnięty</w:t>
            </w:r>
          </w:p>
          <w:p w14:paraId="3F955A78" w14:textId="20C19E47" w:rsidR="002D23BE" w:rsidRPr="00D24A76" w:rsidRDefault="002D23BE" w:rsidP="00FD68D6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 xml:space="preserve">Pierwotnie planowany termin: </w:t>
            </w:r>
            <w:r w:rsidR="004B66A8" w:rsidRPr="00D24A76">
              <w:rPr>
                <w:sz w:val="18"/>
                <w:szCs w:val="20"/>
              </w:rPr>
              <w:t>30.09.2019</w:t>
            </w:r>
          </w:p>
          <w:p w14:paraId="5FBC8675" w14:textId="1822FD08" w:rsidR="002D23BE" w:rsidRPr="00D24A76" w:rsidRDefault="002D23BE" w:rsidP="00FD68D6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 xml:space="preserve">Rzeczywisty termin osiągnięcia: </w:t>
            </w:r>
            <w:r w:rsidR="006A39BD" w:rsidRPr="00D24A76">
              <w:rPr>
                <w:sz w:val="18"/>
                <w:szCs w:val="20"/>
              </w:rPr>
              <w:t>24.07.2020</w:t>
            </w:r>
          </w:p>
          <w:p w14:paraId="5E7F20AD" w14:textId="2CA3FB12" w:rsidR="002D23BE" w:rsidRPr="00D24A76" w:rsidRDefault="002D23BE" w:rsidP="00FD68D6">
            <w:pPr>
              <w:pStyle w:val="Akapitzlist"/>
              <w:numPr>
                <w:ilvl w:val="0"/>
                <w:numId w:val="20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>Przyczyny opóźnienia</w:t>
            </w:r>
          </w:p>
          <w:p w14:paraId="4A51C46D" w14:textId="43B27BAA" w:rsidR="002D23BE" w:rsidRPr="00D24A76" w:rsidRDefault="00B86E72" w:rsidP="00FD68D6">
            <w:pPr>
              <w:pStyle w:val="Akapitzlist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103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>Opóźnienie w osiągnięciu kamienia milowego w zakresie postępowania przetargowego na roboty budowalne</w:t>
            </w:r>
          </w:p>
          <w:p w14:paraId="313F0DB0" w14:textId="77777777" w:rsidR="00136D33" w:rsidRPr="00B86E72" w:rsidRDefault="00136D33" w:rsidP="00136D33">
            <w:pPr>
              <w:pStyle w:val="Akapitzlist"/>
              <w:autoSpaceDE w:val="0"/>
              <w:autoSpaceDN w:val="0"/>
              <w:adjustRightInd w:val="0"/>
              <w:ind w:left="1172"/>
              <w:rPr>
                <w:sz w:val="18"/>
                <w:szCs w:val="20"/>
              </w:rPr>
            </w:pPr>
          </w:p>
          <w:p w14:paraId="0AC7E67A" w14:textId="4E157572" w:rsidR="00C459B1" w:rsidRDefault="00C459B1" w:rsidP="00FD68D6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63"/>
              <w:rPr>
                <w:sz w:val="18"/>
                <w:szCs w:val="20"/>
              </w:rPr>
            </w:pPr>
            <w:r w:rsidRPr="00153992">
              <w:rPr>
                <w:sz w:val="18"/>
                <w:szCs w:val="20"/>
              </w:rPr>
              <w:t>Postępowanie przetargowe na wyposażenie na potrzeby stacjonarnego centrum analizowania i opracowywania danych satelitarnych</w:t>
            </w:r>
          </w:p>
          <w:p w14:paraId="5AF19985" w14:textId="32AE5094" w:rsidR="002D23BE" w:rsidRPr="00D24A76" w:rsidRDefault="002D23BE" w:rsidP="00FD68D6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>Kamień milowy osiągnięty</w:t>
            </w:r>
            <w:r w:rsidR="00B86E72" w:rsidRPr="00D24A76">
              <w:rPr>
                <w:sz w:val="18"/>
                <w:szCs w:val="20"/>
              </w:rPr>
              <w:t xml:space="preserve"> w zakresie cz. 2 i 3 postępowania, niezrealizowany w zakresie cz. 1</w:t>
            </w:r>
          </w:p>
          <w:p w14:paraId="019B74FD" w14:textId="4AFF6630" w:rsidR="002D23BE" w:rsidRPr="00D24A76" w:rsidRDefault="002D23BE" w:rsidP="00FD68D6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 xml:space="preserve">Pierwotnie planowany termin: </w:t>
            </w:r>
            <w:r w:rsidR="004B66A8" w:rsidRPr="00D24A76">
              <w:rPr>
                <w:sz w:val="18"/>
                <w:szCs w:val="20"/>
              </w:rPr>
              <w:t>31.01.2019</w:t>
            </w:r>
          </w:p>
          <w:p w14:paraId="43E3B014" w14:textId="2D45D623" w:rsidR="002D23BE" w:rsidRPr="00D24A76" w:rsidRDefault="002D23BE" w:rsidP="00FD68D6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 xml:space="preserve">Rzeczywisty termin osiągnięcia: </w:t>
            </w:r>
            <w:r w:rsidR="006A39BD" w:rsidRPr="00D24A76">
              <w:rPr>
                <w:sz w:val="18"/>
                <w:szCs w:val="20"/>
              </w:rPr>
              <w:t>05.01.2021</w:t>
            </w:r>
          </w:p>
          <w:p w14:paraId="10E6C284" w14:textId="453FC04E" w:rsidR="002D23BE" w:rsidRPr="00D24A76" w:rsidRDefault="002D23BE" w:rsidP="00FD68D6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>Przyczyny opóźnienia</w:t>
            </w:r>
          </w:p>
          <w:p w14:paraId="39C14D2C" w14:textId="43741260" w:rsidR="00B86E72" w:rsidRPr="00D24A76" w:rsidRDefault="00B86E72" w:rsidP="00FD68D6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103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>Późniejsze od pierwotnie zakładanego ogłoszenie postępowania w celu zapewnienia lepszej koordynacji zakresów działań dotyczących adaptacji sali i jej późniejszego wyposażenia</w:t>
            </w:r>
          </w:p>
          <w:p w14:paraId="28478622" w14:textId="06E587BC" w:rsidR="002D23BE" w:rsidRDefault="00B86E72" w:rsidP="00FD68D6">
            <w:pPr>
              <w:pStyle w:val="Akapitzlist"/>
              <w:numPr>
                <w:ilvl w:val="0"/>
                <w:numId w:val="23"/>
              </w:numPr>
              <w:autoSpaceDE w:val="0"/>
              <w:autoSpaceDN w:val="0"/>
              <w:adjustRightInd w:val="0"/>
              <w:ind w:left="103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>Konieczność trzykrotnego prowadzenia postępowania z uwagi na powtarzający się brak ofert niepodlegających odrzuceniu w poszczególnych częściach zamówienia</w:t>
            </w:r>
          </w:p>
          <w:p w14:paraId="2E94F9E9" w14:textId="77777777" w:rsidR="00D24A76" w:rsidRPr="00D24A76" w:rsidRDefault="00D24A76" w:rsidP="00D24A76">
            <w:pPr>
              <w:pStyle w:val="Akapitzlist"/>
              <w:autoSpaceDE w:val="0"/>
              <w:autoSpaceDN w:val="0"/>
              <w:adjustRightInd w:val="0"/>
              <w:ind w:left="1030"/>
              <w:rPr>
                <w:sz w:val="18"/>
                <w:szCs w:val="20"/>
              </w:rPr>
            </w:pPr>
          </w:p>
          <w:p w14:paraId="31E18500" w14:textId="7FC0F952" w:rsidR="00C459B1" w:rsidRDefault="00C459B1" w:rsidP="00FD68D6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63"/>
              <w:rPr>
                <w:sz w:val="18"/>
                <w:szCs w:val="20"/>
              </w:rPr>
            </w:pPr>
            <w:r w:rsidRPr="00153992">
              <w:rPr>
                <w:sz w:val="18"/>
                <w:szCs w:val="20"/>
              </w:rPr>
              <w:t>Dostawa i instalacja aparatury na potrzeby stacjonarnego centrum analizowania i opracowywania danych satelitarnych</w:t>
            </w:r>
          </w:p>
          <w:p w14:paraId="42E6F8B5" w14:textId="77777777" w:rsidR="002D23BE" w:rsidRPr="00D24A76" w:rsidRDefault="002D23BE" w:rsidP="00FD68D6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>Kamień milowy osiągnięty</w:t>
            </w:r>
          </w:p>
          <w:p w14:paraId="31E00109" w14:textId="12341D39" w:rsidR="002D23BE" w:rsidRPr="00D24A76" w:rsidRDefault="002D23BE" w:rsidP="00FD68D6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 xml:space="preserve">Pierwotnie planowany termin: </w:t>
            </w:r>
            <w:r w:rsidR="004B66A8" w:rsidRPr="00D24A76">
              <w:rPr>
                <w:sz w:val="18"/>
                <w:szCs w:val="20"/>
              </w:rPr>
              <w:t>31.12.2019</w:t>
            </w:r>
          </w:p>
          <w:p w14:paraId="79948278" w14:textId="011097EE" w:rsidR="002D23BE" w:rsidRPr="00D24A76" w:rsidRDefault="002D23BE" w:rsidP="00FD68D6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 xml:space="preserve">Rzeczywisty termin osiągnięcia: </w:t>
            </w:r>
            <w:r w:rsidR="006A39BD" w:rsidRPr="00D24A76">
              <w:rPr>
                <w:sz w:val="18"/>
                <w:szCs w:val="20"/>
              </w:rPr>
              <w:t>28.02.2021</w:t>
            </w:r>
          </w:p>
          <w:p w14:paraId="515E2B61" w14:textId="4BBA1FE0" w:rsidR="002D23BE" w:rsidRPr="00D24A76" w:rsidRDefault="002D23BE" w:rsidP="00FD68D6">
            <w:pPr>
              <w:pStyle w:val="Akapitzlist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>Przyczyny opóźnienia</w:t>
            </w:r>
          </w:p>
          <w:p w14:paraId="3E65A06D" w14:textId="60533578" w:rsidR="00B86E72" w:rsidRPr="00D24A76" w:rsidRDefault="00B86E72" w:rsidP="00FD68D6">
            <w:pPr>
              <w:pStyle w:val="Akapitzlist"/>
              <w:numPr>
                <w:ilvl w:val="0"/>
                <w:numId w:val="24"/>
              </w:numPr>
              <w:autoSpaceDE w:val="0"/>
              <w:autoSpaceDN w:val="0"/>
              <w:adjustRightInd w:val="0"/>
              <w:ind w:left="103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>Opóźnienie w osiągnięciu kamienia milowego w zakresie postępowania przetargowego na wyposażenie</w:t>
            </w:r>
          </w:p>
          <w:p w14:paraId="13B46EDE" w14:textId="77777777" w:rsidR="00B86E72" w:rsidRPr="00D24A76" w:rsidRDefault="00B86E72" w:rsidP="00FD68D6">
            <w:pPr>
              <w:pStyle w:val="Akapitzlist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>Plan naprawczy</w:t>
            </w:r>
          </w:p>
          <w:p w14:paraId="2929C7E9" w14:textId="1BC39906" w:rsidR="002D23BE" w:rsidRPr="00D24A76" w:rsidRDefault="00B86E72" w:rsidP="00FD68D6">
            <w:pPr>
              <w:pStyle w:val="Akapitzlist"/>
              <w:numPr>
                <w:ilvl w:val="0"/>
                <w:numId w:val="26"/>
              </w:numPr>
              <w:autoSpaceDE w:val="0"/>
              <w:autoSpaceDN w:val="0"/>
              <w:adjustRightInd w:val="0"/>
              <w:ind w:left="103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 xml:space="preserve">Z uwagi na brak możliwości pozytywnego rozstrzygnięcia postępowania w jednej z trzech części z uwagi na trzykrotny brak ofert niepodlegających odrzuceniu wdrożono plan naprawczy </w:t>
            </w:r>
            <w:r w:rsidRPr="00D24A76">
              <w:rPr>
                <w:sz w:val="18"/>
                <w:szCs w:val="20"/>
              </w:rPr>
              <w:lastRenderedPageBreak/>
              <w:t>polegający na zapewnieniu elementów wyposażenia gwarantujących realizację kluczowych funkcjonalności centrum z zasobów własnych Beneficjenta.</w:t>
            </w:r>
          </w:p>
          <w:p w14:paraId="39D2449C" w14:textId="77777777" w:rsidR="00281B39" w:rsidRPr="00B86E72" w:rsidRDefault="00281B39" w:rsidP="00281B39">
            <w:pPr>
              <w:pStyle w:val="Akapitzlist"/>
              <w:autoSpaceDE w:val="0"/>
              <w:autoSpaceDN w:val="0"/>
              <w:adjustRightInd w:val="0"/>
              <w:ind w:left="1172"/>
              <w:rPr>
                <w:sz w:val="18"/>
                <w:szCs w:val="20"/>
              </w:rPr>
            </w:pPr>
          </w:p>
          <w:p w14:paraId="33B8310F" w14:textId="24B316C2" w:rsidR="00C459B1" w:rsidRDefault="00C459B1" w:rsidP="00FD68D6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63"/>
              <w:rPr>
                <w:sz w:val="18"/>
                <w:szCs w:val="20"/>
              </w:rPr>
            </w:pPr>
            <w:r w:rsidRPr="00153992">
              <w:rPr>
                <w:sz w:val="18"/>
                <w:szCs w:val="20"/>
              </w:rPr>
              <w:t>Zorganizowanie mobilnego centrum analizowania i opracowywania danych satelitarnych</w:t>
            </w:r>
          </w:p>
          <w:p w14:paraId="23C01C67" w14:textId="77777777" w:rsidR="002D23BE" w:rsidRPr="00D24A76" w:rsidRDefault="002D23BE" w:rsidP="00FD68D6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>Kamień milowy osiągnięty</w:t>
            </w:r>
          </w:p>
          <w:p w14:paraId="1C0E5DF5" w14:textId="59506C7B" w:rsidR="002D23BE" w:rsidRPr="00D24A76" w:rsidRDefault="002D23BE" w:rsidP="00FD68D6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 xml:space="preserve">Pierwotnie planowany termin: </w:t>
            </w:r>
            <w:r w:rsidR="004B66A8" w:rsidRPr="00D24A76">
              <w:rPr>
                <w:sz w:val="18"/>
                <w:szCs w:val="20"/>
              </w:rPr>
              <w:t>31.08.2020</w:t>
            </w:r>
          </w:p>
          <w:p w14:paraId="6E373EDE" w14:textId="1C4B43E2" w:rsidR="002D23BE" w:rsidRPr="00D24A76" w:rsidRDefault="002D23BE" w:rsidP="00FD68D6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 xml:space="preserve">Rzeczywisty termin osiągnięcia: </w:t>
            </w:r>
            <w:r w:rsidR="006A39BD" w:rsidRPr="00D24A76">
              <w:rPr>
                <w:sz w:val="18"/>
                <w:szCs w:val="20"/>
              </w:rPr>
              <w:t>31.08.2020</w:t>
            </w:r>
          </w:p>
          <w:p w14:paraId="057CE73F" w14:textId="77777777" w:rsidR="002D23BE" w:rsidRPr="00153992" w:rsidRDefault="002D23BE" w:rsidP="00153992">
            <w:pPr>
              <w:autoSpaceDE w:val="0"/>
              <w:autoSpaceDN w:val="0"/>
              <w:adjustRightInd w:val="0"/>
              <w:rPr>
                <w:sz w:val="18"/>
                <w:szCs w:val="20"/>
              </w:rPr>
            </w:pPr>
          </w:p>
          <w:p w14:paraId="3C3EE10B" w14:textId="69C1A6FA" w:rsidR="00C459B1" w:rsidRDefault="00C459B1" w:rsidP="00FD68D6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63"/>
              <w:rPr>
                <w:sz w:val="18"/>
                <w:szCs w:val="20"/>
              </w:rPr>
            </w:pPr>
            <w:r w:rsidRPr="00153992">
              <w:rPr>
                <w:sz w:val="18"/>
                <w:szCs w:val="20"/>
              </w:rPr>
              <w:t>Postępowania przetargowe na wyposażenie na potrzeby mobilnego centrum analizowania i opracowywania danych satelitarnych</w:t>
            </w:r>
          </w:p>
          <w:p w14:paraId="520886FC" w14:textId="77777777" w:rsidR="002D23BE" w:rsidRPr="00D24A76" w:rsidRDefault="002D23BE" w:rsidP="00FD68D6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>Kamień milowy osiągnięty</w:t>
            </w:r>
          </w:p>
          <w:p w14:paraId="2C2F4C10" w14:textId="58A8A08B" w:rsidR="002D23BE" w:rsidRPr="00D24A76" w:rsidRDefault="002D23BE" w:rsidP="00FD68D6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 xml:space="preserve">Pierwotnie planowany termin: </w:t>
            </w:r>
            <w:r w:rsidR="004B66A8" w:rsidRPr="00D24A76">
              <w:rPr>
                <w:sz w:val="18"/>
                <w:szCs w:val="20"/>
              </w:rPr>
              <w:t>31.05.2018</w:t>
            </w:r>
          </w:p>
          <w:p w14:paraId="2D85C579" w14:textId="387E670A" w:rsidR="002D23BE" w:rsidRPr="00D24A76" w:rsidRDefault="002D23BE" w:rsidP="00FD68D6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 xml:space="preserve">Rzeczywisty termin osiągnięcia: </w:t>
            </w:r>
            <w:r w:rsidR="006A39BD" w:rsidRPr="00D24A76">
              <w:rPr>
                <w:sz w:val="18"/>
                <w:szCs w:val="20"/>
              </w:rPr>
              <w:t>23.09.2019</w:t>
            </w:r>
          </w:p>
          <w:p w14:paraId="7FF58D9E" w14:textId="363C68BF" w:rsidR="002D23BE" w:rsidRPr="00D24A76" w:rsidRDefault="002D23BE" w:rsidP="00FD68D6">
            <w:pPr>
              <w:pStyle w:val="Akapitzlist"/>
              <w:numPr>
                <w:ilvl w:val="0"/>
                <w:numId w:val="27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>Przyczyny opóźnienia</w:t>
            </w:r>
            <w:r w:rsidR="00281B39" w:rsidRPr="00D24A76">
              <w:rPr>
                <w:sz w:val="18"/>
                <w:szCs w:val="20"/>
              </w:rPr>
              <w:t>:</w:t>
            </w:r>
          </w:p>
          <w:p w14:paraId="468B304B" w14:textId="2B90E29F" w:rsidR="00281B39" w:rsidRPr="00D24A76" w:rsidRDefault="00BA5E43" w:rsidP="00FD68D6">
            <w:pPr>
              <w:pStyle w:val="Akapitzlist"/>
              <w:numPr>
                <w:ilvl w:val="0"/>
                <w:numId w:val="28"/>
              </w:numPr>
              <w:autoSpaceDE w:val="0"/>
              <w:autoSpaceDN w:val="0"/>
              <w:adjustRightInd w:val="0"/>
              <w:ind w:left="103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 xml:space="preserve">Pierwotny nadmierny </w:t>
            </w:r>
            <w:r w:rsidR="009B5DCA" w:rsidRPr="00D24A76">
              <w:rPr>
                <w:sz w:val="18"/>
                <w:szCs w:val="20"/>
              </w:rPr>
              <w:t xml:space="preserve">zapas czasu pomiędzy terminem zakończenia prowadzenia postępowań przetargowych a dostawą wyposażenia i </w:t>
            </w:r>
            <w:r w:rsidR="00281B39" w:rsidRPr="00D24A76">
              <w:rPr>
                <w:sz w:val="18"/>
                <w:szCs w:val="20"/>
              </w:rPr>
              <w:t xml:space="preserve">chęć </w:t>
            </w:r>
            <w:r w:rsidR="009B5DCA" w:rsidRPr="00D24A76">
              <w:rPr>
                <w:sz w:val="18"/>
                <w:szCs w:val="20"/>
              </w:rPr>
              <w:t xml:space="preserve">zapewnienia zakupów według możliwie najbardziej nowoczesnych specyfikacji, </w:t>
            </w:r>
            <w:r w:rsidR="00281B39" w:rsidRPr="00D24A76">
              <w:rPr>
                <w:sz w:val="18"/>
                <w:szCs w:val="20"/>
              </w:rPr>
              <w:t>bezpośrednio przed przystąpieniem do prac, w ramach których dostarczony sprzęt byłby wykorzystywany</w:t>
            </w:r>
          </w:p>
          <w:p w14:paraId="452FB390" w14:textId="77777777" w:rsidR="002D23BE" w:rsidRPr="00153992" w:rsidRDefault="002D23BE" w:rsidP="00153992">
            <w:pPr>
              <w:autoSpaceDE w:val="0"/>
              <w:autoSpaceDN w:val="0"/>
              <w:adjustRightInd w:val="0"/>
              <w:rPr>
                <w:sz w:val="18"/>
                <w:szCs w:val="20"/>
              </w:rPr>
            </w:pPr>
          </w:p>
          <w:p w14:paraId="534C3F9B" w14:textId="0A46DE5D" w:rsidR="00C459B1" w:rsidRDefault="00C459B1" w:rsidP="00FD68D6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63"/>
              <w:rPr>
                <w:sz w:val="18"/>
                <w:szCs w:val="20"/>
              </w:rPr>
            </w:pPr>
            <w:r w:rsidRPr="00153992">
              <w:rPr>
                <w:sz w:val="18"/>
                <w:szCs w:val="20"/>
              </w:rPr>
              <w:t>Dostawa i konfiguracja wyposażenia na potrzeby mobilnego centrum analizowania i opracowywania danych satelitarnych</w:t>
            </w:r>
          </w:p>
          <w:p w14:paraId="6C66ADAF" w14:textId="77777777" w:rsidR="002D23BE" w:rsidRPr="00D24A76" w:rsidRDefault="002D23BE" w:rsidP="00FD68D6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>Kamień milowy osiągnięty</w:t>
            </w:r>
          </w:p>
          <w:p w14:paraId="3A220032" w14:textId="34A3EDF7" w:rsidR="002D23BE" w:rsidRPr="00D24A76" w:rsidRDefault="002D23BE" w:rsidP="00FD68D6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 xml:space="preserve">Pierwotnie planowany termin: </w:t>
            </w:r>
            <w:r w:rsidR="004B66A8" w:rsidRPr="00D24A76">
              <w:rPr>
                <w:sz w:val="18"/>
                <w:szCs w:val="20"/>
              </w:rPr>
              <w:t>31.08.2020</w:t>
            </w:r>
          </w:p>
          <w:p w14:paraId="456E4E1D" w14:textId="0E6A2739" w:rsidR="002D23BE" w:rsidRPr="00D24A76" w:rsidRDefault="002D23BE" w:rsidP="00FD68D6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 xml:space="preserve">Rzeczywisty termin osiągnięcia: </w:t>
            </w:r>
            <w:r w:rsidR="006A39BD" w:rsidRPr="00D24A76">
              <w:rPr>
                <w:sz w:val="18"/>
                <w:szCs w:val="20"/>
              </w:rPr>
              <w:t>31.08.2020</w:t>
            </w:r>
          </w:p>
          <w:p w14:paraId="5BCD41EB" w14:textId="77777777" w:rsidR="002D23BE" w:rsidRPr="00153992" w:rsidRDefault="002D23BE" w:rsidP="00153992">
            <w:pPr>
              <w:autoSpaceDE w:val="0"/>
              <w:autoSpaceDN w:val="0"/>
              <w:adjustRightInd w:val="0"/>
              <w:rPr>
                <w:sz w:val="18"/>
                <w:szCs w:val="20"/>
              </w:rPr>
            </w:pPr>
          </w:p>
          <w:p w14:paraId="2F310AA1" w14:textId="21E0C918" w:rsidR="00C459B1" w:rsidRDefault="00C459B1" w:rsidP="00FD68D6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63"/>
              <w:rPr>
                <w:sz w:val="18"/>
                <w:szCs w:val="20"/>
              </w:rPr>
            </w:pPr>
            <w:r w:rsidRPr="00153992">
              <w:rPr>
                <w:sz w:val="18"/>
                <w:szCs w:val="20"/>
              </w:rPr>
              <w:t>Opracowanie i przeprowadzenie programu szkoleniowego dla użytkowników statutowych</w:t>
            </w:r>
          </w:p>
          <w:p w14:paraId="628381CE" w14:textId="77777777" w:rsidR="002D23BE" w:rsidRPr="00D24A76" w:rsidRDefault="002D23BE" w:rsidP="00FD68D6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>Kamień milowy osiągnięty</w:t>
            </w:r>
          </w:p>
          <w:p w14:paraId="6A17AA47" w14:textId="5B51E223" w:rsidR="002D23BE" w:rsidRPr="00D24A76" w:rsidRDefault="002D23BE" w:rsidP="00FD68D6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 xml:space="preserve">Pierwotnie planowany termin: </w:t>
            </w:r>
            <w:r w:rsidR="004B66A8" w:rsidRPr="00D24A76">
              <w:rPr>
                <w:sz w:val="18"/>
                <w:szCs w:val="20"/>
              </w:rPr>
              <w:t>30.11.2020</w:t>
            </w:r>
          </w:p>
          <w:p w14:paraId="28EC5BF5" w14:textId="01C6FC5A" w:rsidR="002D23BE" w:rsidRPr="00D24A76" w:rsidRDefault="002D23BE" w:rsidP="00FD68D6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 xml:space="preserve">Rzeczywisty termin osiągnięcia: </w:t>
            </w:r>
            <w:r w:rsidR="006A39BD" w:rsidRPr="00D24A76">
              <w:rPr>
                <w:sz w:val="18"/>
                <w:szCs w:val="20"/>
              </w:rPr>
              <w:t>28.02.2021</w:t>
            </w:r>
          </w:p>
          <w:p w14:paraId="0E908AA4" w14:textId="7052C81F" w:rsidR="002D23BE" w:rsidRPr="00D24A76" w:rsidRDefault="002D23BE" w:rsidP="00FD68D6">
            <w:pPr>
              <w:pStyle w:val="Akapitzlist"/>
              <w:numPr>
                <w:ilvl w:val="0"/>
                <w:numId w:val="29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>Przyczyny opóźnienia</w:t>
            </w:r>
          </w:p>
          <w:p w14:paraId="32D44FB7" w14:textId="569B6FCA" w:rsidR="009B5DCA" w:rsidRPr="00D24A76" w:rsidRDefault="009B5DCA" w:rsidP="00FD68D6">
            <w:pPr>
              <w:pStyle w:val="Akapitzlist"/>
              <w:numPr>
                <w:ilvl w:val="0"/>
                <w:numId w:val="30"/>
              </w:numPr>
              <w:autoSpaceDE w:val="0"/>
              <w:autoSpaceDN w:val="0"/>
              <w:adjustRightInd w:val="0"/>
              <w:ind w:left="103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>Wykorzystano możliwości płynące z przedłużenia terminu realizacji projektu prowadząc dodatkowe sesje szkoleniowe</w:t>
            </w:r>
          </w:p>
          <w:p w14:paraId="478F60DB" w14:textId="77777777" w:rsidR="002D23BE" w:rsidRPr="00153992" w:rsidRDefault="002D23BE" w:rsidP="00153992">
            <w:pPr>
              <w:autoSpaceDE w:val="0"/>
              <w:autoSpaceDN w:val="0"/>
              <w:adjustRightInd w:val="0"/>
              <w:rPr>
                <w:sz w:val="18"/>
                <w:szCs w:val="20"/>
              </w:rPr>
            </w:pPr>
          </w:p>
          <w:p w14:paraId="07719CDB" w14:textId="77777777" w:rsidR="00C459B1" w:rsidRPr="00153992" w:rsidRDefault="00C459B1" w:rsidP="00153992">
            <w:pPr>
              <w:autoSpaceDE w:val="0"/>
              <w:autoSpaceDN w:val="0"/>
              <w:adjustRightInd w:val="0"/>
              <w:rPr>
                <w:sz w:val="18"/>
                <w:szCs w:val="20"/>
                <w:u w:val="single"/>
              </w:rPr>
            </w:pPr>
            <w:r w:rsidRPr="00153992">
              <w:rPr>
                <w:sz w:val="18"/>
                <w:szCs w:val="20"/>
                <w:u w:val="single"/>
              </w:rPr>
              <w:t>Zadanie 4 - Centrum udostępniania informacji naukowej dla użytkowników</w:t>
            </w:r>
          </w:p>
          <w:p w14:paraId="4C0EA925" w14:textId="78304481" w:rsidR="00A008B3" w:rsidRDefault="00A008B3" w:rsidP="00153992">
            <w:p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Zadanie zrealizowane (zorganizowano i wyposażono centrum informacji naukowej,</w:t>
            </w:r>
            <w:r w:rsidR="0027313C">
              <w:rPr>
                <w:sz w:val="18"/>
                <w:szCs w:val="20"/>
              </w:rPr>
              <w:t xml:space="preserve"> opracowano architekturę i zbudowano System Obsługi Klienta – hurtownię danych satelitarnych, udostępniono system pod adresem dane.sat4envi.imgw.pl, zapewniono jego zgodność z wymaganiami WCAG2.0</w:t>
            </w:r>
            <w:r>
              <w:rPr>
                <w:sz w:val="18"/>
                <w:szCs w:val="20"/>
              </w:rPr>
              <w:t>)</w:t>
            </w:r>
            <w:r w:rsidR="0027313C">
              <w:rPr>
                <w:sz w:val="18"/>
                <w:szCs w:val="20"/>
              </w:rPr>
              <w:t>.</w:t>
            </w:r>
            <w:r>
              <w:rPr>
                <w:sz w:val="18"/>
                <w:szCs w:val="20"/>
              </w:rPr>
              <w:t xml:space="preserve"> </w:t>
            </w:r>
            <w:r w:rsidR="0027313C">
              <w:rPr>
                <w:sz w:val="18"/>
                <w:szCs w:val="20"/>
              </w:rPr>
              <w:t>Odnotowano odchylenie względem pierwotnie planowanego zakresu projektu polegające na realizacji mniejszego zakresu wyposażenia dla centrum udostępniania informacji naukowej z uwagi na nierozstrzygnięcie jednej z części postępowania o zamówienie publiczne. Wdrożono plan naprawczy polegający na zapewnieniu części wyposażenia z zasobów własnych Beneficjenta, w zakresie pozwalającym na osiągnięcie kluczowych funkcjonalności centrum.</w:t>
            </w:r>
          </w:p>
          <w:p w14:paraId="45703D26" w14:textId="77777777" w:rsidR="00A008B3" w:rsidRDefault="00A008B3" w:rsidP="00153992">
            <w:pPr>
              <w:autoSpaceDE w:val="0"/>
              <w:autoSpaceDN w:val="0"/>
              <w:adjustRightInd w:val="0"/>
              <w:rPr>
                <w:sz w:val="18"/>
                <w:szCs w:val="20"/>
              </w:rPr>
            </w:pPr>
          </w:p>
          <w:p w14:paraId="2C9B3349" w14:textId="697BC6FB" w:rsidR="00C459B1" w:rsidRPr="00D24A76" w:rsidRDefault="00C459B1" w:rsidP="00FD68D6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63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>Wyposażenie centrum udostępniania informacji naukowej</w:t>
            </w:r>
          </w:p>
          <w:p w14:paraId="332107BC" w14:textId="77777777" w:rsidR="004B66A8" w:rsidRPr="00D24A76" w:rsidRDefault="004B66A8" w:rsidP="00FD68D6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>Kamień milowy osiągnięty</w:t>
            </w:r>
          </w:p>
          <w:p w14:paraId="153274E4" w14:textId="26C18B6D" w:rsidR="004B66A8" w:rsidRPr="00D24A76" w:rsidRDefault="004B66A8" w:rsidP="00FD68D6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>Pierwotnie planowany termin: 31.08.2019</w:t>
            </w:r>
          </w:p>
          <w:p w14:paraId="4BBB0E24" w14:textId="031D9ED6" w:rsidR="004B66A8" w:rsidRPr="00D24A76" w:rsidRDefault="004B66A8" w:rsidP="00FD68D6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 xml:space="preserve">Rzeczywisty termin osiągnięcia: </w:t>
            </w:r>
            <w:r w:rsidR="006A39BD" w:rsidRPr="00D24A76">
              <w:rPr>
                <w:sz w:val="18"/>
                <w:szCs w:val="20"/>
              </w:rPr>
              <w:t>28.02.2021</w:t>
            </w:r>
          </w:p>
          <w:p w14:paraId="621A6793" w14:textId="08916281" w:rsidR="004B66A8" w:rsidRPr="00D24A76" w:rsidRDefault="004B66A8" w:rsidP="00FD68D6">
            <w:pPr>
              <w:pStyle w:val="Akapitzlist"/>
              <w:numPr>
                <w:ilvl w:val="0"/>
                <w:numId w:val="31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>Przyczyny opóźnienia</w:t>
            </w:r>
          </w:p>
          <w:p w14:paraId="4C7C9C6B" w14:textId="2D8908AB" w:rsidR="0092087E" w:rsidRPr="00D24A76" w:rsidRDefault="0092087E" w:rsidP="00FD68D6">
            <w:pPr>
              <w:pStyle w:val="Akapitzlist"/>
              <w:numPr>
                <w:ilvl w:val="0"/>
                <w:numId w:val="32"/>
              </w:numPr>
              <w:autoSpaceDE w:val="0"/>
              <w:autoSpaceDN w:val="0"/>
              <w:adjustRightInd w:val="0"/>
              <w:ind w:left="103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>Opóźnienie w osiągnięciu kamienia milowego w zakresie postępowania przetargowego na wyposażenie (wskazane poniżej)</w:t>
            </w:r>
          </w:p>
          <w:p w14:paraId="3C4B62FB" w14:textId="77777777" w:rsidR="004B66A8" w:rsidRDefault="004B66A8" w:rsidP="00153992">
            <w:pPr>
              <w:autoSpaceDE w:val="0"/>
              <w:autoSpaceDN w:val="0"/>
              <w:adjustRightInd w:val="0"/>
              <w:rPr>
                <w:sz w:val="18"/>
                <w:szCs w:val="20"/>
              </w:rPr>
            </w:pPr>
          </w:p>
          <w:p w14:paraId="590B340F" w14:textId="726C3573" w:rsidR="00C459B1" w:rsidRPr="00D24A76" w:rsidRDefault="00C459B1" w:rsidP="00FD68D6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63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>Postępowanie przetargowe na zakup wyposażenia dla centrum udostępniania informacji naukowej</w:t>
            </w:r>
          </w:p>
          <w:p w14:paraId="055BB5F7" w14:textId="77777777" w:rsidR="00136D33" w:rsidRPr="00D24A76" w:rsidRDefault="00136D33" w:rsidP="00FD68D6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>Kamień milowy osiągnięty w zakresie cz. 2 i 3 postępowania, niezrealizowany w zakresie cz. 1</w:t>
            </w:r>
          </w:p>
          <w:p w14:paraId="5D4FAA6F" w14:textId="410E741A" w:rsidR="004B66A8" w:rsidRPr="00D24A76" w:rsidRDefault="004B66A8" w:rsidP="00FD68D6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>Pierwotnie planowany termin: 31.08.2018</w:t>
            </w:r>
          </w:p>
          <w:p w14:paraId="544A5142" w14:textId="2EE6B938" w:rsidR="004B66A8" w:rsidRPr="00D24A76" w:rsidRDefault="004B66A8" w:rsidP="00FD68D6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 xml:space="preserve">Rzeczywisty termin osiągnięcia: </w:t>
            </w:r>
            <w:r w:rsidR="006A39BD" w:rsidRPr="00D24A76">
              <w:rPr>
                <w:sz w:val="18"/>
                <w:szCs w:val="20"/>
              </w:rPr>
              <w:t>05.01.2021</w:t>
            </w:r>
          </w:p>
          <w:p w14:paraId="421C45F1" w14:textId="714F2C81" w:rsidR="004B66A8" w:rsidRPr="00D24A76" w:rsidRDefault="004B66A8" w:rsidP="00FD68D6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lastRenderedPageBreak/>
              <w:t>Przyczyny opóźnienia</w:t>
            </w:r>
          </w:p>
          <w:p w14:paraId="7FBBBA3C" w14:textId="77777777" w:rsidR="0092087E" w:rsidRPr="00D24A76" w:rsidRDefault="0092087E" w:rsidP="00FD68D6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ind w:left="103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>Późniejsze od pierwotnie zakładanego ogłoszenie postępowania w celu zapewnienia lepszej koordynacji zakresów działań dotyczących adaptacji sali i jej późniejszego wyposażenia</w:t>
            </w:r>
          </w:p>
          <w:p w14:paraId="056B4827" w14:textId="0656EB3F" w:rsidR="0092087E" w:rsidRPr="00D24A76" w:rsidRDefault="0092087E" w:rsidP="00FD68D6">
            <w:pPr>
              <w:pStyle w:val="Akapitzlist"/>
              <w:numPr>
                <w:ilvl w:val="0"/>
                <w:numId w:val="34"/>
              </w:numPr>
              <w:autoSpaceDE w:val="0"/>
              <w:autoSpaceDN w:val="0"/>
              <w:adjustRightInd w:val="0"/>
              <w:ind w:left="103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>Konieczność trzykrotnego prowadzenia postępowania z uwagi na powtarzający się brak ofert niepodlegających odrzuceniu w poszczególnych częściach zamówienia</w:t>
            </w:r>
          </w:p>
          <w:p w14:paraId="0204B72A" w14:textId="77777777" w:rsidR="004B66A8" w:rsidRDefault="004B66A8" w:rsidP="00153992">
            <w:pPr>
              <w:autoSpaceDE w:val="0"/>
              <w:autoSpaceDN w:val="0"/>
              <w:adjustRightInd w:val="0"/>
              <w:rPr>
                <w:sz w:val="18"/>
                <w:szCs w:val="20"/>
              </w:rPr>
            </w:pPr>
          </w:p>
          <w:p w14:paraId="1DD91AAA" w14:textId="2A044CD8" w:rsidR="00C459B1" w:rsidRPr="00D24A76" w:rsidRDefault="00C459B1" w:rsidP="00FD68D6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63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>Dostawa i instalacja wyposażenia dla centrum udostępniania informacji naukowej</w:t>
            </w:r>
          </w:p>
          <w:p w14:paraId="6259C315" w14:textId="77777777" w:rsidR="004B66A8" w:rsidRPr="00D24A76" w:rsidRDefault="004B66A8" w:rsidP="00FD68D6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>Kamień milowy osiągnięty</w:t>
            </w:r>
          </w:p>
          <w:p w14:paraId="289DE5E8" w14:textId="26A57FE8" w:rsidR="004B66A8" w:rsidRPr="00D24A76" w:rsidRDefault="004B66A8" w:rsidP="00FD68D6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>Pierwotnie planowany termin: 31.08.2019</w:t>
            </w:r>
          </w:p>
          <w:p w14:paraId="4C89BE43" w14:textId="6B273AF0" w:rsidR="004B66A8" w:rsidRPr="00D24A76" w:rsidRDefault="004B66A8" w:rsidP="00FD68D6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 xml:space="preserve">Rzeczywisty termin osiągnięcia: </w:t>
            </w:r>
            <w:r w:rsidR="006A39BD" w:rsidRPr="00D24A76">
              <w:rPr>
                <w:sz w:val="18"/>
                <w:szCs w:val="20"/>
              </w:rPr>
              <w:t>28.02.2021</w:t>
            </w:r>
          </w:p>
          <w:p w14:paraId="5B54E708" w14:textId="77777777" w:rsidR="004B66A8" w:rsidRPr="00D24A76" w:rsidRDefault="004B66A8" w:rsidP="00FD68D6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>Przyczyny opóźnienia</w:t>
            </w:r>
          </w:p>
          <w:p w14:paraId="2EC53E94" w14:textId="537A540E" w:rsidR="0092087E" w:rsidRPr="00D24A76" w:rsidRDefault="0092087E" w:rsidP="00FD68D6">
            <w:pPr>
              <w:pStyle w:val="Akapitzlist"/>
              <w:numPr>
                <w:ilvl w:val="0"/>
                <w:numId w:val="35"/>
              </w:numPr>
              <w:autoSpaceDE w:val="0"/>
              <w:autoSpaceDN w:val="0"/>
              <w:adjustRightInd w:val="0"/>
              <w:ind w:left="103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>Opóźnienie w osiągnięciu kamienia milowego w zakresie postępowania przetargowego na wyposażenie (wskazane powyżej)</w:t>
            </w:r>
          </w:p>
          <w:p w14:paraId="5FFE77B9" w14:textId="77777777" w:rsidR="0092087E" w:rsidRPr="00D24A76" w:rsidRDefault="0092087E" w:rsidP="00FD68D6">
            <w:pPr>
              <w:pStyle w:val="Akapitzlist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>Plan naprawczy</w:t>
            </w:r>
          </w:p>
          <w:p w14:paraId="4043EABE" w14:textId="77777777" w:rsidR="0092087E" w:rsidRPr="00D24A76" w:rsidRDefault="0092087E" w:rsidP="00FD68D6">
            <w:pPr>
              <w:pStyle w:val="Akapitzlist"/>
              <w:numPr>
                <w:ilvl w:val="0"/>
                <w:numId w:val="37"/>
              </w:numPr>
              <w:autoSpaceDE w:val="0"/>
              <w:autoSpaceDN w:val="0"/>
              <w:adjustRightInd w:val="0"/>
              <w:ind w:left="103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>Z uwagi na brak możliwości pozytywnego rozstrzygnięcia postępowania w jednej z trzech części z uwagi na trzykrotny brak ofert niepodlegających odrzuceniu wdrożono plan naprawczy polegający na zapewnieniu elementów wyposażenia gwarantujących realizację kluczowych funkcjonalności centrum z zasobów własnych Beneficjenta.</w:t>
            </w:r>
          </w:p>
          <w:p w14:paraId="000F3465" w14:textId="77777777" w:rsidR="004B66A8" w:rsidRDefault="004B66A8" w:rsidP="00153992">
            <w:pPr>
              <w:autoSpaceDE w:val="0"/>
              <w:autoSpaceDN w:val="0"/>
              <w:adjustRightInd w:val="0"/>
              <w:rPr>
                <w:sz w:val="18"/>
                <w:szCs w:val="20"/>
              </w:rPr>
            </w:pPr>
          </w:p>
          <w:p w14:paraId="2CE09EDC" w14:textId="51B3F6C8" w:rsidR="00C459B1" w:rsidRPr="008553D2" w:rsidRDefault="00C459B1" w:rsidP="00FD68D6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63"/>
              <w:rPr>
                <w:sz w:val="18"/>
                <w:szCs w:val="20"/>
              </w:rPr>
            </w:pPr>
            <w:r w:rsidRPr="008553D2">
              <w:rPr>
                <w:sz w:val="18"/>
                <w:szCs w:val="20"/>
              </w:rPr>
              <w:t>System obsługi klienta – hurtownia danych satelitarnych</w:t>
            </w:r>
          </w:p>
          <w:p w14:paraId="172E95FC" w14:textId="77777777" w:rsidR="004B66A8" w:rsidRPr="00D24A76" w:rsidRDefault="004B66A8" w:rsidP="00FD68D6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>Kamień milowy osiągnięty</w:t>
            </w:r>
          </w:p>
          <w:p w14:paraId="713CAAC1" w14:textId="77777777" w:rsidR="004B66A8" w:rsidRPr="00D24A76" w:rsidRDefault="004B66A8" w:rsidP="00FD68D6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>Pierwotnie planowany termin: 30.11.2020</w:t>
            </w:r>
          </w:p>
          <w:p w14:paraId="3F6F8F85" w14:textId="2B31BF84" w:rsidR="004B66A8" w:rsidRPr="00D24A76" w:rsidRDefault="004B66A8" w:rsidP="00FD68D6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 xml:space="preserve">Rzeczywisty termin osiągnięcia: </w:t>
            </w:r>
            <w:r w:rsidR="006A39BD" w:rsidRPr="00D24A76">
              <w:rPr>
                <w:sz w:val="18"/>
                <w:szCs w:val="20"/>
              </w:rPr>
              <w:t>08.12.2020</w:t>
            </w:r>
          </w:p>
          <w:p w14:paraId="35E1C040" w14:textId="16F7755B" w:rsidR="004B66A8" w:rsidRPr="00D24A76" w:rsidRDefault="004B66A8" w:rsidP="00FD68D6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>Przyczyny opóźnienia</w:t>
            </w:r>
          </w:p>
          <w:p w14:paraId="2C922E58" w14:textId="463562F9" w:rsidR="00E12BCC" w:rsidRPr="00D24A76" w:rsidRDefault="00E12BCC" w:rsidP="00FD68D6">
            <w:pPr>
              <w:pStyle w:val="Akapitzlist"/>
              <w:numPr>
                <w:ilvl w:val="0"/>
                <w:numId w:val="38"/>
              </w:numPr>
              <w:autoSpaceDE w:val="0"/>
              <w:autoSpaceDN w:val="0"/>
              <w:adjustRightInd w:val="0"/>
              <w:ind w:left="103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 xml:space="preserve">Nieznaczne zmniejszenie tempa prac w </w:t>
            </w:r>
            <w:r w:rsidR="00995115" w:rsidRPr="00D24A76">
              <w:rPr>
                <w:sz w:val="18"/>
                <w:szCs w:val="20"/>
              </w:rPr>
              <w:t>związku z ich realizacją w trybie zdalnym z uwagi na pandemię COVID-19</w:t>
            </w:r>
          </w:p>
          <w:p w14:paraId="43290195" w14:textId="406DD845" w:rsidR="004B66A8" w:rsidRDefault="004B66A8" w:rsidP="008553D2">
            <w:pPr>
              <w:pStyle w:val="Akapitzlist"/>
              <w:autoSpaceDE w:val="0"/>
              <w:autoSpaceDN w:val="0"/>
              <w:adjustRightInd w:val="0"/>
              <w:ind w:left="1172" w:firstLine="45"/>
              <w:rPr>
                <w:sz w:val="18"/>
                <w:szCs w:val="20"/>
                <w:u w:val="single"/>
              </w:rPr>
            </w:pPr>
          </w:p>
          <w:p w14:paraId="403B331E" w14:textId="180D9CFE" w:rsidR="00C459B1" w:rsidRDefault="00C459B1" w:rsidP="00153992">
            <w:pPr>
              <w:autoSpaceDE w:val="0"/>
              <w:autoSpaceDN w:val="0"/>
              <w:adjustRightInd w:val="0"/>
              <w:rPr>
                <w:sz w:val="18"/>
                <w:szCs w:val="20"/>
                <w:u w:val="single"/>
              </w:rPr>
            </w:pPr>
            <w:r w:rsidRPr="00153992">
              <w:rPr>
                <w:sz w:val="18"/>
                <w:szCs w:val="20"/>
                <w:u w:val="single"/>
              </w:rPr>
              <w:t>Zadanie 5 - Zarządzanie projektem</w:t>
            </w:r>
          </w:p>
          <w:p w14:paraId="5D4C74B1" w14:textId="77777777" w:rsidR="008553D2" w:rsidRPr="00153992" w:rsidRDefault="008553D2" w:rsidP="00153992">
            <w:pPr>
              <w:autoSpaceDE w:val="0"/>
              <w:autoSpaceDN w:val="0"/>
              <w:adjustRightInd w:val="0"/>
              <w:rPr>
                <w:sz w:val="18"/>
                <w:szCs w:val="20"/>
                <w:u w:val="single"/>
              </w:rPr>
            </w:pPr>
          </w:p>
          <w:p w14:paraId="3A24CD88" w14:textId="77777777" w:rsidR="00C459B1" w:rsidRPr="008553D2" w:rsidRDefault="00C459B1" w:rsidP="00FD68D6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63"/>
              <w:rPr>
                <w:sz w:val="18"/>
                <w:szCs w:val="20"/>
              </w:rPr>
            </w:pPr>
            <w:r w:rsidRPr="008553D2">
              <w:rPr>
                <w:sz w:val="18"/>
                <w:szCs w:val="20"/>
              </w:rPr>
              <w:t>Opracowanie studium wykonalności projektu</w:t>
            </w:r>
          </w:p>
          <w:p w14:paraId="400A712B" w14:textId="77777777" w:rsidR="004B66A8" w:rsidRPr="00D24A76" w:rsidRDefault="004B66A8" w:rsidP="00FD68D6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>Kamień milowy osiągnięty</w:t>
            </w:r>
          </w:p>
          <w:p w14:paraId="6BA46772" w14:textId="4A039981" w:rsidR="004B66A8" w:rsidRPr="00D24A76" w:rsidRDefault="004B66A8" w:rsidP="00FD68D6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>Pierwotnie planowany termin: 31.12.2016</w:t>
            </w:r>
          </w:p>
          <w:p w14:paraId="0F629BC0" w14:textId="23B678C8" w:rsidR="004B66A8" w:rsidRDefault="004B66A8" w:rsidP="00FD68D6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>Rzeczywisty termin osiągnięcia: 31.12.2016</w:t>
            </w:r>
          </w:p>
          <w:p w14:paraId="2A4444BC" w14:textId="77777777" w:rsidR="008553D2" w:rsidRPr="00D24A76" w:rsidRDefault="008553D2" w:rsidP="008553D2">
            <w:pPr>
              <w:pStyle w:val="Akapitzlist"/>
              <w:autoSpaceDE w:val="0"/>
              <w:autoSpaceDN w:val="0"/>
              <w:adjustRightInd w:val="0"/>
              <w:rPr>
                <w:sz w:val="18"/>
                <w:szCs w:val="20"/>
              </w:rPr>
            </w:pPr>
          </w:p>
          <w:p w14:paraId="30EDA6C2" w14:textId="4277F79A" w:rsidR="00C459B1" w:rsidRPr="008553D2" w:rsidRDefault="00C459B1" w:rsidP="00FD68D6">
            <w:pPr>
              <w:pStyle w:val="Akapitzlist"/>
              <w:numPr>
                <w:ilvl w:val="0"/>
                <w:numId w:val="4"/>
              </w:numPr>
              <w:autoSpaceDE w:val="0"/>
              <w:autoSpaceDN w:val="0"/>
              <w:adjustRightInd w:val="0"/>
              <w:ind w:left="463"/>
              <w:rPr>
                <w:sz w:val="18"/>
                <w:szCs w:val="20"/>
              </w:rPr>
            </w:pPr>
            <w:r w:rsidRPr="008553D2">
              <w:rPr>
                <w:sz w:val="18"/>
                <w:szCs w:val="20"/>
              </w:rPr>
              <w:t>Zarządzanie realizacją projektu</w:t>
            </w:r>
          </w:p>
          <w:p w14:paraId="02C40C40" w14:textId="77777777" w:rsidR="004B66A8" w:rsidRPr="00D24A76" w:rsidRDefault="004B66A8" w:rsidP="00FD68D6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>Kamień milowy osiągnięty</w:t>
            </w:r>
          </w:p>
          <w:p w14:paraId="36169797" w14:textId="77777777" w:rsidR="004B66A8" w:rsidRPr="00D24A76" w:rsidRDefault="004B66A8" w:rsidP="00FD68D6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>Pierwotnie planowany termin: 30.11.2020</w:t>
            </w:r>
          </w:p>
          <w:p w14:paraId="1BC2595F" w14:textId="681CD5EA" w:rsidR="004B66A8" w:rsidRPr="00D24A76" w:rsidRDefault="004B66A8" w:rsidP="00FD68D6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 xml:space="preserve">Rzeczywisty termin osiągnięcia: </w:t>
            </w:r>
            <w:r w:rsidR="006A39BD" w:rsidRPr="00D24A76">
              <w:rPr>
                <w:sz w:val="18"/>
                <w:szCs w:val="20"/>
              </w:rPr>
              <w:t>24.03.2021</w:t>
            </w:r>
          </w:p>
          <w:p w14:paraId="09EB5001" w14:textId="0922C4D3" w:rsidR="004B66A8" w:rsidRPr="00D24A76" w:rsidRDefault="004B66A8" w:rsidP="00FD68D6">
            <w:pPr>
              <w:pStyle w:val="Akapitzlist"/>
              <w:numPr>
                <w:ilvl w:val="0"/>
                <w:numId w:val="33"/>
              </w:num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>Przyczyny opóźnienia</w:t>
            </w:r>
          </w:p>
          <w:p w14:paraId="15E58861" w14:textId="3CD11B09" w:rsidR="00995115" w:rsidRPr="00D24A76" w:rsidRDefault="00995115" w:rsidP="00FD68D6">
            <w:pPr>
              <w:pStyle w:val="Akapitzlist"/>
              <w:numPr>
                <w:ilvl w:val="0"/>
                <w:numId w:val="39"/>
              </w:numPr>
              <w:autoSpaceDE w:val="0"/>
              <w:autoSpaceDN w:val="0"/>
              <w:adjustRightInd w:val="0"/>
              <w:ind w:left="1030"/>
              <w:rPr>
                <w:sz w:val="18"/>
                <w:szCs w:val="20"/>
              </w:rPr>
            </w:pPr>
            <w:r w:rsidRPr="00D24A76">
              <w:rPr>
                <w:sz w:val="18"/>
                <w:szCs w:val="20"/>
              </w:rPr>
              <w:t>Przedłużenie terminu realizacji projektu na mocy ustawy z dnia 3 kwietnia 2020 r. o szczególnych rozwiązaniach wspierających realizację programów operacyjnych w związku z wystąpieniem COVID-19 w 2020 r.</w:t>
            </w:r>
          </w:p>
          <w:p w14:paraId="28027EB7" w14:textId="77777777" w:rsidR="004B66A8" w:rsidRDefault="004B66A8" w:rsidP="00153992">
            <w:pPr>
              <w:autoSpaceDE w:val="0"/>
              <w:autoSpaceDN w:val="0"/>
              <w:adjustRightInd w:val="0"/>
              <w:rPr>
                <w:sz w:val="18"/>
                <w:szCs w:val="20"/>
                <w:u w:val="single"/>
              </w:rPr>
            </w:pPr>
          </w:p>
          <w:p w14:paraId="28233DD7" w14:textId="54FDCF31" w:rsidR="00C459B1" w:rsidRPr="00153992" w:rsidRDefault="00C459B1" w:rsidP="00153992">
            <w:pPr>
              <w:autoSpaceDE w:val="0"/>
              <w:autoSpaceDN w:val="0"/>
              <w:adjustRightInd w:val="0"/>
              <w:rPr>
                <w:sz w:val="18"/>
                <w:szCs w:val="20"/>
                <w:u w:val="single"/>
              </w:rPr>
            </w:pPr>
            <w:r w:rsidRPr="00153992">
              <w:rPr>
                <w:sz w:val="18"/>
                <w:szCs w:val="20"/>
                <w:u w:val="single"/>
              </w:rPr>
              <w:t>Zadanie 6 - Promocja</w:t>
            </w:r>
          </w:p>
          <w:p w14:paraId="6B082104" w14:textId="253F58EC" w:rsidR="00C459B1" w:rsidRPr="009860BA" w:rsidRDefault="00E533BC" w:rsidP="00C237B4">
            <w:pPr>
              <w:autoSpaceDE w:val="0"/>
              <w:autoSpaceDN w:val="0"/>
              <w:adjustRightInd w:val="0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Zadanie zrealizowane (</w:t>
            </w:r>
            <w:r w:rsidR="00B43781">
              <w:rPr>
                <w:sz w:val="18"/>
                <w:szCs w:val="20"/>
              </w:rPr>
              <w:t xml:space="preserve">m.in. uruchomiono stronę projektu sat4envi.imgw.pl, zorganizowano trzy konferencje, stosowano niezbędne oznaczenia </w:t>
            </w:r>
            <w:r w:rsidR="00C237B4">
              <w:rPr>
                <w:sz w:val="18"/>
                <w:szCs w:val="20"/>
              </w:rPr>
              <w:t>i tablice informacyjne</w:t>
            </w:r>
            <w:r w:rsidR="00B43781">
              <w:rPr>
                <w:sz w:val="18"/>
                <w:szCs w:val="20"/>
              </w:rPr>
              <w:t>, wyprodukowano filmy promocyjno-informacyjne, prowadzono działania informacyjn</w:t>
            </w:r>
            <w:r w:rsidR="00C237B4">
              <w:rPr>
                <w:sz w:val="18"/>
                <w:szCs w:val="20"/>
              </w:rPr>
              <w:t xml:space="preserve">e </w:t>
            </w:r>
            <w:r w:rsidR="00B43781">
              <w:rPr>
                <w:sz w:val="18"/>
                <w:szCs w:val="20"/>
              </w:rPr>
              <w:t xml:space="preserve">w </w:t>
            </w:r>
            <w:r w:rsidR="006B7D9B">
              <w:rPr>
                <w:sz w:val="18"/>
                <w:szCs w:val="20"/>
              </w:rPr>
              <w:t>I</w:t>
            </w:r>
            <w:r w:rsidR="00C237B4">
              <w:rPr>
                <w:sz w:val="18"/>
                <w:szCs w:val="20"/>
              </w:rPr>
              <w:t>nternecie</w:t>
            </w:r>
            <w:r w:rsidR="00B43781">
              <w:rPr>
                <w:sz w:val="18"/>
                <w:szCs w:val="20"/>
              </w:rPr>
              <w:t xml:space="preserve"> i podczas wystąpień na zewnętrznych konferencjach)</w:t>
            </w:r>
            <w:r w:rsidR="00C237B4">
              <w:rPr>
                <w:sz w:val="18"/>
                <w:szCs w:val="20"/>
              </w:rPr>
              <w:t xml:space="preserve">. </w:t>
            </w:r>
            <w:r w:rsidR="00B43781">
              <w:rPr>
                <w:sz w:val="18"/>
                <w:szCs w:val="20"/>
              </w:rPr>
              <w:t>Jedną z konferencji z uwagi na pandemię CO</w:t>
            </w:r>
            <w:r w:rsidR="006B7D9B">
              <w:rPr>
                <w:sz w:val="18"/>
                <w:szCs w:val="20"/>
              </w:rPr>
              <w:t>VI</w:t>
            </w:r>
            <w:r w:rsidR="00B43781">
              <w:rPr>
                <w:sz w:val="18"/>
                <w:szCs w:val="20"/>
              </w:rPr>
              <w:t>D-19 przeprowadzono w trybie zdalnym.</w:t>
            </w:r>
          </w:p>
        </w:tc>
      </w:tr>
      <w:tr w:rsidR="004D135D" w:rsidRPr="002450C4" w14:paraId="71D0959E" w14:textId="77777777" w:rsidTr="00C90CA5">
        <w:tc>
          <w:tcPr>
            <w:tcW w:w="480" w:type="dxa"/>
          </w:tcPr>
          <w:p w14:paraId="1C3260B7" w14:textId="77777777" w:rsidR="004D135D" w:rsidRPr="002450C4" w:rsidRDefault="004D135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53B50C2B" w14:textId="77777777" w:rsidR="004D135D" w:rsidRDefault="004D135D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E-usługi dla obywateli i przedsiębiorców</w:t>
            </w:r>
          </w:p>
        </w:tc>
        <w:tc>
          <w:tcPr>
            <w:tcW w:w="6379" w:type="dxa"/>
          </w:tcPr>
          <w:p w14:paraId="739DF9DC" w14:textId="77777777" w:rsidR="00153992" w:rsidRDefault="00153992" w:rsidP="00E30008">
            <w:pPr>
              <w:rPr>
                <w:bCs/>
                <w:sz w:val="18"/>
                <w:szCs w:val="20"/>
              </w:rPr>
            </w:pPr>
            <w:r>
              <w:rPr>
                <w:bCs/>
                <w:sz w:val="18"/>
                <w:szCs w:val="20"/>
              </w:rPr>
              <w:t>Nie dotyczy</w:t>
            </w:r>
          </w:p>
          <w:p w14:paraId="0E8770B9" w14:textId="77777777" w:rsidR="007F735F" w:rsidRDefault="007F735F" w:rsidP="00E30008">
            <w:pPr>
              <w:rPr>
                <w:bCs/>
                <w:sz w:val="18"/>
                <w:szCs w:val="20"/>
              </w:rPr>
            </w:pPr>
          </w:p>
          <w:p w14:paraId="7CFC3029" w14:textId="1E4161DE" w:rsidR="00197B8B" w:rsidRPr="005338DF" w:rsidRDefault="00153992" w:rsidP="005338DF">
            <w:pPr>
              <w:autoSpaceDE w:val="0"/>
              <w:autoSpaceDN w:val="0"/>
              <w:adjustRightInd w:val="0"/>
              <w:rPr>
                <w:bCs/>
                <w:sz w:val="18"/>
                <w:szCs w:val="20"/>
              </w:rPr>
            </w:pPr>
            <w:r>
              <w:rPr>
                <w:bCs/>
                <w:sz w:val="18"/>
                <w:szCs w:val="20"/>
              </w:rPr>
              <w:t>W zakresie projektu nie leżało wytworzenie e-usług, niemniej udostępniony system obsługi klienta może istotnie wspierać wytwarzanie i podnoszenie jakości e-usług zewnętrznych, w szczególności w zakresie usług związanych z</w:t>
            </w:r>
            <w:r w:rsidRPr="007F735F">
              <w:rPr>
                <w:bCs/>
                <w:sz w:val="18"/>
                <w:szCs w:val="20"/>
              </w:rPr>
              <w:t xml:space="preserve"> monitorowaniem środowiska czy usług w dziedzinie ochrony środowiska i bezpieczeństwa. W ramach projektu </w:t>
            </w:r>
            <w:r w:rsidR="005338DF">
              <w:rPr>
                <w:bCs/>
                <w:sz w:val="18"/>
                <w:szCs w:val="20"/>
              </w:rPr>
              <w:t>udostępniono</w:t>
            </w:r>
            <w:r w:rsidR="007F735F" w:rsidRPr="007F735F">
              <w:rPr>
                <w:bCs/>
                <w:sz w:val="18"/>
                <w:szCs w:val="20"/>
              </w:rPr>
              <w:t xml:space="preserve"> bogat</w:t>
            </w:r>
            <w:r w:rsidR="005338DF">
              <w:rPr>
                <w:bCs/>
                <w:sz w:val="18"/>
                <w:szCs w:val="20"/>
              </w:rPr>
              <w:t>y</w:t>
            </w:r>
            <w:r w:rsidR="007F735F" w:rsidRPr="007F735F">
              <w:rPr>
                <w:bCs/>
                <w:sz w:val="18"/>
                <w:szCs w:val="20"/>
              </w:rPr>
              <w:t>, stale powiększan</w:t>
            </w:r>
            <w:r w:rsidR="005338DF">
              <w:rPr>
                <w:bCs/>
                <w:sz w:val="18"/>
                <w:szCs w:val="20"/>
              </w:rPr>
              <w:t>y</w:t>
            </w:r>
            <w:r w:rsidR="007F735F" w:rsidRPr="007F735F">
              <w:rPr>
                <w:bCs/>
                <w:sz w:val="18"/>
                <w:szCs w:val="20"/>
              </w:rPr>
              <w:t xml:space="preserve"> zas</w:t>
            </w:r>
            <w:r w:rsidR="005338DF">
              <w:rPr>
                <w:bCs/>
                <w:sz w:val="18"/>
                <w:szCs w:val="20"/>
              </w:rPr>
              <w:t>ób</w:t>
            </w:r>
            <w:r w:rsidR="007F735F" w:rsidRPr="007F735F">
              <w:rPr>
                <w:bCs/>
                <w:sz w:val="18"/>
                <w:szCs w:val="20"/>
              </w:rPr>
              <w:t xml:space="preserve"> danych satelitarnych </w:t>
            </w:r>
            <w:r w:rsidR="007F735F" w:rsidRPr="007F735F">
              <w:rPr>
                <w:bCs/>
                <w:sz w:val="18"/>
                <w:szCs w:val="20"/>
              </w:rPr>
              <w:lastRenderedPageBreak/>
              <w:t xml:space="preserve">mających </w:t>
            </w:r>
            <w:r w:rsidRPr="007F735F">
              <w:rPr>
                <w:bCs/>
                <w:sz w:val="18"/>
                <w:szCs w:val="20"/>
              </w:rPr>
              <w:t>wysoki potencjał wykorzystania</w:t>
            </w:r>
            <w:r w:rsidR="007F735F" w:rsidRPr="007F735F">
              <w:rPr>
                <w:bCs/>
                <w:sz w:val="18"/>
                <w:szCs w:val="20"/>
              </w:rPr>
              <w:t xml:space="preserve"> </w:t>
            </w:r>
            <w:r w:rsidRPr="007F735F">
              <w:rPr>
                <w:bCs/>
                <w:sz w:val="18"/>
                <w:szCs w:val="20"/>
              </w:rPr>
              <w:t>jako podstawa nowych usług</w:t>
            </w:r>
            <w:r w:rsidR="007F735F" w:rsidRPr="007F735F">
              <w:rPr>
                <w:bCs/>
                <w:sz w:val="18"/>
                <w:szCs w:val="20"/>
              </w:rPr>
              <w:t>.</w:t>
            </w:r>
            <w:r w:rsidR="005338DF">
              <w:rPr>
                <w:bCs/>
                <w:sz w:val="18"/>
                <w:szCs w:val="20"/>
              </w:rPr>
              <w:t xml:space="preserve"> Udostępnione zostały dane w </w:t>
            </w:r>
            <w:r w:rsidR="005338DF" w:rsidRPr="005338DF">
              <w:rPr>
                <w:bCs/>
                <w:sz w:val="18"/>
                <w:szCs w:val="20"/>
              </w:rPr>
              <w:t>formatach spełniających wymogi interoperacyjności</w:t>
            </w:r>
            <w:r w:rsidR="005338DF">
              <w:rPr>
                <w:bCs/>
                <w:sz w:val="18"/>
                <w:szCs w:val="20"/>
              </w:rPr>
              <w:t xml:space="preserve">, w sposób uporządkowany i ustrukturyzowany, zapewniono również ich dostępność poprzez interfejsy programistyczne API, co zwiększa możliwości ich ponownego wykorzystania. </w:t>
            </w:r>
          </w:p>
        </w:tc>
      </w:tr>
      <w:tr w:rsidR="00920CE8" w:rsidRPr="002450C4" w14:paraId="25B6B279" w14:textId="77777777" w:rsidTr="00C90CA5">
        <w:tc>
          <w:tcPr>
            <w:tcW w:w="480" w:type="dxa"/>
          </w:tcPr>
          <w:p w14:paraId="6A08D0FF" w14:textId="77777777" w:rsidR="00920CE8" w:rsidRPr="002450C4" w:rsidRDefault="00920CE8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6F46B78D" w14:textId="77777777" w:rsidR="00920CE8" w:rsidRPr="002450C4" w:rsidRDefault="00920CE8" w:rsidP="0092099A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Postęp w realizacji strategicznych celów Państwa</w:t>
            </w:r>
          </w:p>
        </w:tc>
        <w:tc>
          <w:tcPr>
            <w:tcW w:w="6379" w:type="dxa"/>
          </w:tcPr>
          <w:p w14:paraId="68275B26" w14:textId="77777777" w:rsidR="00546C74" w:rsidRDefault="00546C74" w:rsidP="00546C74">
            <w:pPr>
              <w:pStyle w:val="Akapitzlist"/>
              <w:ind w:left="463"/>
              <w:jc w:val="both"/>
              <w:rPr>
                <w:sz w:val="18"/>
                <w:szCs w:val="20"/>
              </w:rPr>
            </w:pPr>
          </w:p>
          <w:p w14:paraId="7E801F23" w14:textId="3C42C25E" w:rsidR="00640798" w:rsidRPr="00370D2D" w:rsidRDefault="00640798" w:rsidP="00370D2D">
            <w:pPr>
              <w:pStyle w:val="Akapitzlist"/>
              <w:numPr>
                <w:ilvl w:val="0"/>
                <w:numId w:val="4"/>
              </w:numPr>
              <w:ind w:left="463"/>
              <w:jc w:val="both"/>
              <w:rPr>
                <w:sz w:val="18"/>
                <w:szCs w:val="20"/>
              </w:rPr>
            </w:pPr>
            <w:r w:rsidRPr="00370D2D">
              <w:rPr>
                <w:sz w:val="18"/>
                <w:szCs w:val="20"/>
              </w:rPr>
              <w:t xml:space="preserve">Wskaźniki </w:t>
            </w:r>
            <w:r w:rsidR="003D119D" w:rsidRPr="00370D2D">
              <w:rPr>
                <w:sz w:val="18"/>
                <w:szCs w:val="20"/>
              </w:rPr>
              <w:t>specyficzne dla Programu Operacyjnego / strategii: nie dotyczy</w:t>
            </w:r>
          </w:p>
          <w:p w14:paraId="7053A72A" w14:textId="77777777" w:rsidR="00546C74" w:rsidRDefault="00546C74" w:rsidP="00546C74">
            <w:pPr>
              <w:pStyle w:val="Akapitzlist"/>
              <w:ind w:left="463"/>
              <w:jc w:val="both"/>
              <w:rPr>
                <w:sz w:val="18"/>
                <w:szCs w:val="20"/>
              </w:rPr>
            </w:pPr>
          </w:p>
          <w:p w14:paraId="2FC50E9A" w14:textId="0392E07F" w:rsidR="00640798" w:rsidRPr="00370D2D" w:rsidRDefault="003D119D" w:rsidP="00370D2D">
            <w:pPr>
              <w:pStyle w:val="Akapitzlist"/>
              <w:numPr>
                <w:ilvl w:val="0"/>
                <w:numId w:val="4"/>
              </w:numPr>
              <w:ind w:left="463"/>
              <w:jc w:val="both"/>
              <w:rPr>
                <w:sz w:val="18"/>
                <w:szCs w:val="20"/>
              </w:rPr>
            </w:pPr>
            <w:r w:rsidRPr="00370D2D">
              <w:rPr>
                <w:sz w:val="18"/>
                <w:szCs w:val="20"/>
              </w:rPr>
              <w:t>Wskaźniki kluczowe</w:t>
            </w:r>
          </w:p>
          <w:p w14:paraId="1EE8EDA9" w14:textId="05744015" w:rsidR="003D119D" w:rsidRPr="007E2F1E" w:rsidRDefault="003D119D" w:rsidP="007E2F1E">
            <w:pPr>
              <w:autoSpaceDE w:val="0"/>
              <w:autoSpaceDN w:val="0"/>
              <w:adjustRightInd w:val="0"/>
              <w:rPr>
                <w:sz w:val="18"/>
                <w:szCs w:val="20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415"/>
              <w:gridCol w:w="1028"/>
              <w:gridCol w:w="1552"/>
              <w:gridCol w:w="1158"/>
            </w:tblGrid>
            <w:tr w:rsidR="00546C74" w14:paraId="62DC7080" w14:textId="77777777" w:rsidTr="00546C74">
              <w:tc>
                <w:tcPr>
                  <w:tcW w:w="2431" w:type="dxa"/>
                </w:tcPr>
                <w:p w14:paraId="31E4B905" w14:textId="77777777" w:rsidR="007E2F1E" w:rsidRPr="007E2F1E" w:rsidRDefault="007E2F1E" w:rsidP="007E2F1E">
                  <w:pPr>
                    <w:autoSpaceDE w:val="0"/>
                    <w:autoSpaceDN w:val="0"/>
                    <w:adjustRightInd w:val="0"/>
                    <w:rPr>
                      <w:sz w:val="18"/>
                      <w:szCs w:val="20"/>
                    </w:rPr>
                  </w:pPr>
                  <w:r w:rsidRPr="007E2F1E">
                    <w:rPr>
                      <w:sz w:val="18"/>
                      <w:szCs w:val="20"/>
                    </w:rPr>
                    <w:t xml:space="preserve">Wskaźniki </w:t>
                  </w:r>
                  <w:r w:rsidRPr="00BC3B7A">
                    <w:rPr>
                      <w:b/>
                      <w:sz w:val="18"/>
                      <w:szCs w:val="20"/>
                    </w:rPr>
                    <w:t>produktu</w:t>
                  </w:r>
                </w:p>
                <w:p w14:paraId="7E386BEF" w14:textId="77777777" w:rsidR="00D27487" w:rsidRDefault="00D27487" w:rsidP="00D27487">
                  <w:pPr>
                    <w:pStyle w:val="Akapitzlist"/>
                    <w:autoSpaceDE w:val="0"/>
                    <w:autoSpaceDN w:val="0"/>
                    <w:adjustRightInd w:val="0"/>
                    <w:ind w:left="0"/>
                    <w:rPr>
                      <w:sz w:val="18"/>
                      <w:szCs w:val="20"/>
                    </w:rPr>
                  </w:pPr>
                </w:p>
              </w:tc>
              <w:tc>
                <w:tcPr>
                  <w:tcW w:w="1003" w:type="dxa"/>
                </w:tcPr>
                <w:p w14:paraId="5591BCEA" w14:textId="53C89105" w:rsidR="00D27487" w:rsidRDefault="00BD7A1D" w:rsidP="00D27487">
                  <w:pPr>
                    <w:pStyle w:val="Akapitzlist"/>
                    <w:autoSpaceDE w:val="0"/>
                    <w:autoSpaceDN w:val="0"/>
                    <w:adjustRightInd w:val="0"/>
                    <w:ind w:left="0"/>
                    <w:rPr>
                      <w:sz w:val="18"/>
                      <w:szCs w:val="20"/>
                    </w:rPr>
                  </w:pPr>
                  <w:r>
                    <w:rPr>
                      <w:sz w:val="18"/>
                      <w:szCs w:val="20"/>
                    </w:rPr>
                    <w:t>Wartość docelowa</w:t>
                  </w:r>
                </w:p>
              </w:tc>
              <w:tc>
                <w:tcPr>
                  <w:tcW w:w="1559" w:type="dxa"/>
                </w:tcPr>
                <w:p w14:paraId="5309380B" w14:textId="11130806" w:rsidR="00D27487" w:rsidRDefault="00BD7A1D" w:rsidP="00D27487">
                  <w:pPr>
                    <w:pStyle w:val="Akapitzlist"/>
                    <w:autoSpaceDE w:val="0"/>
                    <w:autoSpaceDN w:val="0"/>
                    <w:adjustRightInd w:val="0"/>
                    <w:ind w:left="0"/>
                    <w:rPr>
                      <w:sz w:val="18"/>
                      <w:szCs w:val="20"/>
                    </w:rPr>
                  </w:pPr>
                  <w:r>
                    <w:rPr>
                      <w:sz w:val="18"/>
                      <w:szCs w:val="20"/>
                    </w:rPr>
                    <w:t>Wartość na dzień zakończenia projektu</w:t>
                  </w:r>
                </w:p>
              </w:tc>
              <w:tc>
                <w:tcPr>
                  <w:tcW w:w="1160" w:type="dxa"/>
                </w:tcPr>
                <w:p w14:paraId="23B7F270" w14:textId="4EE6D8C8" w:rsidR="00D27487" w:rsidRDefault="00BD7A1D" w:rsidP="00D27487">
                  <w:pPr>
                    <w:pStyle w:val="Akapitzlist"/>
                    <w:autoSpaceDE w:val="0"/>
                    <w:autoSpaceDN w:val="0"/>
                    <w:adjustRightInd w:val="0"/>
                    <w:ind w:left="0"/>
                    <w:rPr>
                      <w:sz w:val="18"/>
                      <w:szCs w:val="20"/>
                    </w:rPr>
                  </w:pPr>
                  <w:r>
                    <w:rPr>
                      <w:sz w:val="18"/>
                      <w:szCs w:val="20"/>
                    </w:rPr>
                    <w:t>% osiągnięcia</w:t>
                  </w:r>
                </w:p>
              </w:tc>
            </w:tr>
            <w:tr w:rsidR="00546C74" w14:paraId="601972FA" w14:textId="77777777" w:rsidTr="00546C74">
              <w:tc>
                <w:tcPr>
                  <w:tcW w:w="2431" w:type="dxa"/>
                </w:tcPr>
                <w:p w14:paraId="3DD4D915" w14:textId="246FDF89" w:rsidR="00D27487" w:rsidRDefault="00D27487" w:rsidP="00D27487">
                  <w:pPr>
                    <w:pStyle w:val="Akapitzlist"/>
                    <w:autoSpaceDE w:val="0"/>
                    <w:autoSpaceDN w:val="0"/>
                    <w:adjustRightInd w:val="0"/>
                    <w:ind w:left="0"/>
                    <w:rPr>
                      <w:sz w:val="18"/>
                      <w:szCs w:val="20"/>
                    </w:rPr>
                  </w:pPr>
                  <w:r w:rsidRPr="00D27487">
                    <w:rPr>
                      <w:sz w:val="18"/>
                      <w:szCs w:val="20"/>
                    </w:rPr>
                    <w:t>Liczba baz danych udostępnionych on-line poprzez API</w:t>
                  </w:r>
                </w:p>
              </w:tc>
              <w:tc>
                <w:tcPr>
                  <w:tcW w:w="1003" w:type="dxa"/>
                </w:tcPr>
                <w:p w14:paraId="2998DAC3" w14:textId="2C05CCF6" w:rsidR="00D27487" w:rsidRDefault="00BD7A1D" w:rsidP="00D27487">
                  <w:pPr>
                    <w:pStyle w:val="Akapitzlist"/>
                    <w:autoSpaceDE w:val="0"/>
                    <w:autoSpaceDN w:val="0"/>
                    <w:adjustRightInd w:val="0"/>
                    <w:ind w:left="0"/>
                    <w:rPr>
                      <w:sz w:val="18"/>
                      <w:szCs w:val="20"/>
                    </w:rPr>
                  </w:pPr>
                  <w:r>
                    <w:rPr>
                      <w:sz w:val="18"/>
                      <w:szCs w:val="20"/>
                    </w:rPr>
                    <w:t>8 szt.</w:t>
                  </w:r>
                </w:p>
              </w:tc>
              <w:tc>
                <w:tcPr>
                  <w:tcW w:w="1559" w:type="dxa"/>
                </w:tcPr>
                <w:p w14:paraId="680D4666" w14:textId="39001E59" w:rsidR="00D27487" w:rsidRDefault="00BD7A1D" w:rsidP="00D27487">
                  <w:pPr>
                    <w:pStyle w:val="Akapitzlist"/>
                    <w:autoSpaceDE w:val="0"/>
                    <w:autoSpaceDN w:val="0"/>
                    <w:adjustRightInd w:val="0"/>
                    <w:ind w:left="0"/>
                    <w:rPr>
                      <w:sz w:val="18"/>
                      <w:szCs w:val="20"/>
                    </w:rPr>
                  </w:pPr>
                  <w:r>
                    <w:rPr>
                      <w:sz w:val="18"/>
                      <w:szCs w:val="20"/>
                    </w:rPr>
                    <w:t>8 szt.</w:t>
                  </w:r>
                </w:p>
              </w:tc>
              <w:tc>
                <w:tcPr>
                  <w:tcW w:w="1160" w:type="dxa"/>
                </w:tcPr>
                <w:p w14:paraId="6052B5E8" w14:textId="367EC95F" w:rsidR="00D27487" w:rsidRDefault="00BD7A1D" w:rsidP="00D27487">
                  <w:pPr>
                    <w:pStyle w:val="Akapitzlist"/>
                    <w:autoSpaceDE w:val="0"/>
                    <w:autoSpaceDN w:val="0"/>
                    <w:adjustRightInd w:val="0"/>
                    <w:ind w:left="0"/>
                    <w:rPr>
                      <w:sz w:val="18"/>
                      <w:szCs w:val="20"/>
                    </w:rPr>
                  </w:pPr>
                  <w:r>
                    <w:rPr>
                      <w:sz w:val="18"/>
                      <w:szCs w:val="20"/>
                    </w:rPr>
                    <w:t>100%</w:t>
                  </w:r>
                </w:p>
              </w:tc>
            </w:tr>
            <w:tr w:rsidR="00546C74" w14:paraId="6EA10AE8" w14:textId="77777777" w:rsidTr="00546C74">
              <w:tc>
                <w:tcPr>
                  <w:tcW w:w="2431" w:type="dxa"/>
                </w:tcPr>
                <w:p w14:paraId="4B5CB7A9" w14:textId="4EFFA381" w:rsidR="00D27487" w:rsidRDefault="00BD7A1D" w:rsidP="00D27487">
                  <w:pPr>
                    <w:pStyle w:val="Akapitzlist"/>
                    <w:autoSpaceDE w:val="0"/>
                    <w:autoSpaceDN w:val="0"/>
                    <w:adjustRightInd w:val="0"/>
                    <w:ind w:left="0"/>
                    <w:rPr>
                      <w:sz w:val="18"/>
                      <w:szCs w:val="20"/>
                    </w:rPr>
                  </w:pPr>
                  <w:r w:rsidRPr="00D27487">
                    <w:rPr>
                      <w:sz w:val="18"/>
                      <w:szCs w:val="20"/>
                    </w:rPr>
                    <w:t>Liczba podmiotów, które udostępniły on-line informacje sektora publicznego</w:t>
                  </w:r>
                </w:p>
              </w:tc>
              <w:tc>
                <w:tcPr>
                  <w:tcW w:w="1003" w:type="dxa"/>
                </w:tcPr>
                <w:p w14:paraId="3EFEBC3D" w14:textId="7C0EDA36" w:rsidR="00D27487" w:rsidRDefault="00BD7A1D" w:rsidP="00D27487">
                  <w:pPr>
                    <w:pStyle w:val="Akapitzlist"/>
                    <w:autoSpaceDE w:val="0"/>
                    <w:autoSpaceDN w:val="0"/>
                    <w:adjustRightInd w:val="0"/>
                    <w:ind w:left="0"/>
                    <w:rPr>
                      <w:sz w:val="18"/>
                      <w:szCs w:val="20"/>
                    </w:rPr>
                  </w:pPr>
                  <w:r>
                    <w:rPr>
                      <w:sz w:val="18"/>
                      <w:szCs w:val="20"/>
                    </w:rPr>
                    <w:t>5 szt.</w:t>
                  </w:r>
                </w:p>
              </w:tc>
              <w:tc>
                <w:tcPr>
                  <w:tcW w:w="1559" w:type="dxa"/>
                </w:tcPr>
                <w:p w14:paraId="4D8854F0" w14:textId="11DAF9B4" w:rsidR="00D27487" w:rsidRDefault="00BD7A1D" w:rsidP="00D27487">
                  <w:pPr>
                    <w:pStyle w:val="Akapitzlist"/>
                    <w:autoSpaceDE w:val="0"/>
                    <w:autoSpaceDN w:val="0"/>
                    <w:adjustRightInd w:val="0"/>
                    <w:ind w:left="0"/>
                    <w:rPr>
                      <w:sz w:val="18"/>
                      <w:szCs w:val="20"/>
                    </w:rPr>
                  </w:pPr>
                  <w:r>
                    <w:rPr>
                      <w:sz w:val="18"/>
                      <w:szCs w:val="20"/>
                    </w:rPr>
                    <w:t>5 szt.</w:t>
                  </w:r>
                </w:p>
              </w:tc>
              <w:tc>
                <w:tcPr>
                  <w:tcW w:w="1160" w:type="dxa"/>
                </w:tcPr>
                <w:p w14:paraId="022F60CB" w14:textId="0FA4C400" w:rsidR="00D27487" w:rsidRDefault="00BD7A1D" w:rsidP="00D27487">
                  <w:pPr>
                    <w:pStyle w:val="Akapitzlist"/>
                    <w:autoSpaceDE w:val="0"/>
                    <w:autoSpaceDN w:val="0"/>
                    <w:adjustRightInd w:val="0"/>
                    <w:ind w:left="0"/>
                    <w:rPr>
                      <w:sz w:val="18"/>
                      <w:szCs w:val="20"/>
                    </w:rPr>
                  </w:pPr>
                  <w:r>
                    <w:rPr>
                      <w:sz w:val="18"/>
                      <w:szCs w:val="20"/>
                    </w:rPr>
                    <w:t>100%</w:t>
                  </w:r>
                </w:p>
              </w:tc>
            </w:tr>
            <w:tr w:rsidR="00546C74" w14:paraId="0BB55CA2" w14:textId="77777777" w:rsidTr="00546C74">
              <w:tc>
                <w:tcPr>
                  <w:tcW w:w="2431" w:type="dxa"/>
                </w:tcPr>
                <w:p w14:paraId="332C6B35" w14:textId="6F326C5F" w:rsidR="00D27487" w:rsidRDefault="00BD7A1D" w:rsidP="00D27487">
                  <w:pPr>
                    <w:pStyle w:val="Akapitzlist"/>
                    <w:autoSpaceDE w:val="0"/>
                    <w:autoSpaceDN w:val="0"/>
                    <w:adjustRightInd w:val="0"/>
                    <w:ind w:left="0"/>
                    <w:rPr>
                      <w:sz w:val="18"/>
                      <w:szCs w:val="20"/>
                    </w:rPr>
                  </w:pPr>
                  <w:r w:rsidRPr="00D27487">
                    <w:rPr>
                      <w:sz w:val="18"/>
                      <w:szCs w:val="20"/>
                    </w:rPr>
                    <w:t>Liczba udostępnionych on-line dokumentów zawierających informacje sektora publicznego</w:t>
                  </w:r>
                </w:p>
              </w:tc>
              <w:tc>
                <w:tcPr>
                  <w:tcW w:w="1003" w:type="dxa"/>
                </w:tcPr>
                <w:p w14:paraId="4A19A3A6" w14:textId="28DFF5F6" w:rsidR="00D27487" w:rsidRDefault="00BD7A1D" w:rsidP="00D27487">
                  <w:pPr>
                    <w:pStyle w:val="Akapitzlist"/>
                    <w:autoSpaceDE w:val="0"/>
                    <w:autoSpaceDN w:val="0"/>
                    <w:adjustRightInd w:val="0"/>
                    <w:ind w:left="0"/>
                    <w:rPr>
                      <w:sz w:val="18"/>
                      <w:szCs w:val="20"/>
                    </w:rPr>
                  </w:pPr>
                  <w:r>
                    <w:rPr>
                      <w:sz w:val="18"/>
                      <w:szCs w:val="20"/>
                    </w:rPr>
                    <w:t>26 000 000 szt.</w:t>
                  </w:r>
                </w:p>
              </w:tc>
              <w:tc>
                <w:tcPr>
                  <w:tcW w:w="1559" w:type="dxa"/>
                </w:tcPr>
                <w:p w14:paraId="54A7F783" w14:textId="2D13FCDC" w:rsidR="00D27487" w:rsidRDefault="00BD7A1D" w:rsidP="00D27487">
                  <w:pPr>
                    <w:pStyle w:val="Akapitzlist"/>
                    <w:autoSpaceDE w:val="0"/>
                    <w:autoSpaceDN w:val="0"/>
                    <w:adjustRightInd w:val="0"/>
                    <w:ind w:left="0"/>
                    <w:rPr>
                      <w:sz w:val="18"/>
                      <w:szCs w:val="20"/>
                    </w:rPr>
                  </w:pPr>
                  <w:r w:rsidRPr="00D27487">
                    <w:rPr>
                      <w:sz w:val="18"/>
                      <w:szCs w:val="20"/>
                    </w:rPr>
                    <w:t>31 951</w:t>
                  </w:r>
                  <w:r>
                    <w:rPr>
                      <w:sz w:val="18"/>
                      <w:szCs w:val="20"/>
                    </w:rPr>
                    <w:t> </w:t>
                  </w:r>
                  <w:r w:rsidRPr="00D27487">
                    <w:rPr>
                      <w:sz w:val="18"/>
                      <w:szCs w:val="20"/>
                    </w:rPr>
                    <w:t>094</w:t>
                  </w:r>
                  <w:r>
                    <w:rPr>
                      <w:sz w:val="18"/>
                      <w:szCs w:val="20"/>
                    </w:rPr>
                    <w:t xml:space="preserve"> szt.</w:t>
                  </w:r>
                </w:p>
              </w:tc>
              <w:tc>
                <w:tcPr>
                  <w:tcW w:w="1160" w:type="dxa"/>
                </w:tcPr>
                <w:p w14:paraId="4ACF3F1F" w14:textId="050690DC" w:rsidR="00D27487" w:rsidRDefault="00BD7A1D" w:rsidP="00D27487">
                  <w:pPr>
                    <w:pStyle w:val="Akapitzlist"/>
                    <w:autoSpaceDE w:val="0"/>
                    <w:autoSpaceDN w:val="0"/>
                    <w:adjustRightInd w:val="0"/>
                    <w:ind w:left="0"/>
                    <w:rPr>
                      <w:sz w:val="18"/>
                      <w:szCs w:val="20"/>
                    </w:rPr>
                  </w:pPr>
                  <w:r w:rsidRPr="00D27487">
                    <w:rPr>
                      <w:sz w:val="18"/>
                      <w:szCs w:val="20"/>
                    </w:rPr>
                    <w:t>122,89%</w:t>
                  </w:r>
                </w:p>
              </w:tc>
            </w:tr>
            <w:tr w:rsidR="00546C74" w14:paraId="0AD5CAE9" w14:textId="77777777" w:rsidTr="00546C74">
              <w:tc>
                <w:tcPr>
                  <w:tcW w:w="2431" w:type="dxa"/>
                </w:tcPr>
                <w:p w14:paraId="47AF7A8F" w14:textId="257A48EE" w:rsidR="00D27487" w:rsidRDefault="00BD7A1D" w:rsidP="00D27487">
                  <w:pPr>
                    <w:pStyle w:val="Akapitzlist"/>
                    <w:autoSpaceDE w:val="0"/>
                    <w:autoSpaceDN w:val="0"/>
                    <w:adjustRightInd w:val="0"/>
                    <w:ind w:left="0"/>
                    <w:rPr>
                      <w:sz w:val="18"/>
                      <w:szCs w:val="20"/>
                    </w:rPr>
                  </w:pPr>
                  <w:r w:rsidRPr="00D27487">
                    <w:rPr>
                      <w:sz w:val="18"/>
                      <w:szCs w:val="20"/>
                    </w:rPr>
                    <w:t>Liczba utworzonych API</w:t>
                  </w:r>
                </w:p>
              </w:tc>
              <w:tc>
                <w:tcPr>
                  <w:tcW w:w="1003" w:type="dxa"/>
                </w:tcPr>
                <w:p w14:paraId="31FD9345" w14:textId="568A59AE" w:rsidR="00D27487" w:rsidRDefault="00BD7A1D" w:rsidP="00D27487">
                  <w:pPr>
                    <w:pStyle w:val="Akapitzlist"/>
                    <w:autoSpaceDE w:val="0"/>
                    <w:autoSpaceDN w:val="0"/>
                    <w:adjustRightInd w:val="0"/>
                    <w:ind w:left="0"/>
                    <w:rPr>
                      <w:sz w:val="18"/>
                      <w:szCs w:val="20"/>
                    </w:rPr>
                  </w:pPr>
                  <w:r>
                    <w:rPr>
                      <w:sz w:val="18"/>
                      <w:szCs w:val="20"/>
                    </w:rPr>
                    <w:t>3 szt.</w:t>
                  </w:r>
                </w:p>
              </w:tc>
              <w:tc>
                <w:tcPr>
                  <w:tcW w:w="1559" w:type="dxa"/>
                </w:tcPr>
                <w:p w14:paraId="6807974E" w14:textId="4AFCD4D8" w:rsidR="00D27487" w:rsidRDefault="00BD7A1D" w:rsidP="00D27487">
                  <w:pPr>
                    <w:pStyle w:val="Akapitzlist"/>
                    <w:autoSpaceDE w:val="0"/>
                    <w:autoSpaceDN w:val="0"/>
                    <w:adjustRightInd w:val="0"/>
                    <w:ind w:left="0"/>
                    <w:rPr>
                      <w:sz w:val="18"/>
                      <w:szCs w:val="20"/>
                    </w:rPr>
                  </w:pPr>
                  <w:r>
                    <w:rPr>
                      <w:sz w:val="18"/>
                      <w:szCs w:val="20"/>
                    </w:rPr>
                    <w:t>3 szt.</w:t>
                  </w:r>
                </w:p>
              </w:tc>
              <w:tc>
                <w:tcPr>
                  <w:tcW w:w="1160" w:type="dxa"/>
                </w:tcPr>
                <w:p w14:paraId="064471FE" w14:textId="4CCFF223" w:rsidR="00D27487" w:rsidRDefault="00BD7A1D" w:rsidP="00D27487">
                  <w:pPr>
                    <w:pStyle w:val="Akapitzlist"/>
                    <w:autoSpaceDE w:val="0"/>
                    <w:autoSpaceDN w:val="0"/>
                    <w:adjustRightInd w:val="0"/>
                    <w:ind w:left="0"/>
                    <w:rPr>
                      <w:sz w:val="18"/>
                      <w:szCs w:val="20"/>
                    </w:rPr>
                  </w:pPr>
                  <w:r>
                    <w:rPr>
                      <w:sz w:val="18"/>
                      <w:szCs w:val="20"/>
                    </w:rPr>
                    <w:t>100%</w:t>
                  </w:r>
                </w:p>
              </w:tc>
            </w:tr>
            <w:tr w:rsidR="00BC3B7A" w14:paraId="4AB2DE32" w14:textId="77777777" w:rsidTr="00546C74">
              <w:tc>
                <w:tcPr>
                  <w:tcW w:w="2431" w:type="dxa"/>
                </w:tcPr>
                <w:p w14:paraId="6C35F411" w14:textId="5DBF3F42" w:rsidR="00BD7A1D" w:rsidRPr="00D27487" w:rsidRDefault="00BD7A1D" w:rsidP="00D27487">
                  <w:pPr>
                    <w:pStyle w:val="Akapitzlist"/>
                    <w:autoSpaceDE w:val="0"/>
                    <w:autoSpaceDN w:val="0"/>
                    <w:adjustRightInd w:val="0"/>
                    <w:ind w:left="0"/>
                    <w:rPr>
                      <w:sz w:val="18"/>
                      <w:szCs w:val="20"/>
                    </w:rPr>
                  </w:pPr>
                  <w:r w:rsidRPr="00D27487">
                    <w:rPr>
                      <w:sz w:val="18"/>
                      <w:szCs w:val="20"/>
                    </w:rPr>
                    <w:t xml:space="preserve">Liczba </w:t>
                  </w:r>
                  <w:proofErr w:type="spellStart"/>
                  <w:r w:rsidRPr="00D27487">
                    <w:rPr>
                      <w:sz w:val="18"/>
                      <w:szCs w:val="20"/>
                    </w:rPr>
                    <w:t>zdigitalizowanych</w:t>
                  </w:r>
                  <w:proofErr w:type="spellEnd"/>
                  <w:r w:rsidRPr="00D27487">
                    <w:rPr>
                      <w:sz w:val="18"/>
                      <w:szCs w:val="20"/>
                    </w:rPr>
                    <w:t xml:space="preserve"> dokumentów zawierających informacje sektora publicznego</w:t>
                  </w:r>
                </w:p>
              </w:tc>
              <w:tc>
                <w:tcPr>
                  <w:tcW w:w="1003" w:type="dxa"/>
                </w:tcPr>
                <w:p w14:paraId="6CE11613" w14:textId="51E220AA" w:rsidR="00BD7A1D" w:rsidRDefault="00BD7A1D" w:rsidP="00D27487">
                  <w:pPr>
                    <w:pStyle w:val="Akapitzlist"/>
                    <w:autoSpaceDE w:val="0"/>
                    <w:autoSpaceDN w:val="0"/>
                    <w:adjustRightInd w:val="0"/>
                    <w:ind w:left="0"/>
                    <w:rPr>
                      <w:sz w:val="18"/>
                      <w:szCs w:val="20"/>
                    </w:rPr>
                  </w:pPr>
                  <w:r>
                    <w:rPr>
                      <w:sz w:val="18"/>
                      <w:szCs w:val="20"/>
                    </w:rPr>
                    <w:t>3 szt.</w:t>
                  </w:r>
                </w:p>
              </w:tc>
              <w:tc>
                <w:tcPr>
                  <w:tcW w:w="1559" w:type="dxa"/>
                </w:tcPr>
                <w:p w14:paraId="1218D84E" w14:textId="3774BDAD" w:rsidR="00BD7A1D" w:rsidRDefault="00BD7A1D" w:rsidP="00D27487">
                  <w:pPr>
                    <w:pStyle w:val="Akapitzlist"/>
                    <w:autoSpaceDE w:val="0"/>
                    <w:autoSpaceDN w:val="0"/>
                    <w:adjustRightInd w:val="0"/>
                    <w:ind w:left="0"/>
                    <w:rPr>
                      <w:sz w:val="18"/>
                      <w:szCs w:val="20"/>
                    </w:rPr>
                  </w:pPr>
                  <w:r>
                    <w:rPr>
                      <w:sz w:val="18"/>
                      <w:szCs w:val="20"/>
                    </w:rPr>
                    <w:t>6 szt.</w:t>
                  </w:r>
                </w:p>
              </w:tc>
              <w:tc>
                <w:tcPr>
                  <w:tcW w:w="1160" w:type="dxa"/>
                </w:tcPr>
                <w:p w14:paraId="5E2EF67C" w14:textId="4F9E1D04" w:rsidR="00BD7A1D" w:rsidRDefault="00BD7A1D" w:rsidP="00D27487">
                  <w:pPr>
                    <w:pStyle w:val="Akapitzlist"/>
                    <w:autoSpaceDE w:val="0"/>
                    <w:autoSpaceDN w:val="0"/>
                    <w:adjustRightInd w:val="0"/>
                    <w:ind w:left="0"/>
                    <w:rPr>
                      <w:sz w:val="18"/>
                      <w:szCs w:val="20"/>
                    </w:rPr>
                  </w:pPr>
                  <w:r>
                    <w:rPr>
                      <w:sz w:val="18"/>
                      <w:szCs w:val="20"/>
                    </w:rPr>
                    <w:t>200%</w:t>
                  </w:r>
                </w:p>
              </w:tc>
            </w:tr>
          </w:tbl>
          <w:p w14:paraId="6C24CDDD" w14:textId="73C38EB0" w:rsidR="00D27487" w:rsidRDefault="00D27487" w:rsidP="007E2F1E">
            <w:pPr>
              <w:pStyle w:val="Akapitzlist"/>
              <w:autoSpaceDE w:val="0"/>
              <w:autoSpaceDN w:val="0"/>
              <w:adjustRightInd w:val="0"/>
              <w:rPr>
                <w:sz w:val="18"/>
                <w:szCs w:val="20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419"/>
              <w:gridCol w:w="1015"/>
              <w:gridCol w:w="1559"/>
              <w:gridCol w:w="1160"/>
            </w:tblGrid>
            <w:tr w:rsidR="00BD7A1D" w14:paraId="4C1F24EC" w14:textId="77777777" w:rsidTr="00546C74">
              <w:tc>
                <w:tcPr>
                  <w:tcW w:w="2419" w:type="dxa"/>
                </w:tcPr>
                <w:p w14:paraId="1F065C8D" w14:textId="1ECA69FA" w:rsidR="00BD7A1D" w:rsidRDefault="007E2F1E" w:rsidP="00BD7A1D">
                  <w:pPr>
                    <w:pStyle w:val="Akapitzlist"/>
                    <w:autoSpaceDE w:val="0"/>
                    <w:autoSpaceDN w:val="0"/>
                    <w:adjustRightInd w:val="0"/>
                    <w:ind w:left="0"/>
                    <w:rPr>
                      <w:sz w:val="18"/>
                      <w:szCs w:val="20"/>
                    </w:rPr>
                  </w:pPr>
                  <w:r w:rsidRPr="00D27487">
                    <w:rPr>
                      <w:sz w:val="18"/>
                      <w:szCs w:val="20"/>
                    </w:rPr>
                    <w:t xml:space="preserve">Wskaźniki </w:t>
                  </w:r>
                  <w:r w:rsidRPr="00BC3B7A">
                    <w:rPr>
                      <w:b/>
                      <w:sz w:val="18"/>
                      <w:szCs w:val="20"/>
                    </w:rPr>
                    <w:t>rezultatu</w:t>
                  </w:r>
                  <w:r w:rsidRPr="00D27487">
                    <w:rPr>
                      <w:sz w:val="18"/>
                      <w:szCs w:val="20"/>
                    </w:rPr>
                    <w:t xml:space="preserve"> bezpośredniego</w:t>
                  </w:r>
                </w:p>
              </w:tc>
              <w:tc>
                <w:tcPr>
                  <w:tcW w:w="1015" w:type="dxa"/>
                </w:tcPr>
                <w:p w14:paraId="521951A2" w14:textId="77777777" w:rsidR="00BD7A1D" w:rsidRDefault="00BD7A1D" w:rsidP="00BD7A1D">
                  <w:pPr>
                    <w:pStyle w:val="Akapitzlist"/>
                    <w:autoSpaceDE w:val="0"/>
                    <w:autoSpaceDN w:val="0"/>
                    <w:adjustRightInd w:val="0"/>
                    <w:ind w:left="0"/>
                    <w:rPr>
                      <w:sz w:val="18"/>
                      <w:szCs w:val="20"/>
                    </w:rPr>
                  </w:pPr>
                  <w:r>
                    <w:rPr>
                      <w:sz w:val="18"/>
                      <w:szCs w:val="20"/>
                    </w:rPr>
                    <w:t>Wartość docelowa</w:t>
                  </w:r>
                </w:p>
              </w:tc>
              <w:tc>
                <w:tcPr>
                  <w:tcW w:w="1559" w:type="dxa"/>
                </w:tcPr>
                <w:p w14:paraId="305D8779" w14:textId="2227840E" w:rsidR="00BD7A1D" w:rsidRDefault="00BD7A1D" w:rsidP="00BD7A1D">
                  <w:pPr>
                    <w:pStyle w:val="Akapitzlist"/>
                    <w:autoSpaceDE w:val="0"/>
                    <w:autoSpaceDN w:val="0"/>
                    <w:adjustRightInd w:val="0"/>
                    <w:ind w:left="0"/>
                    <w:rPr>
                      <w:sz w:val="18"/>
                      <w:szCs w:val="20"/>
                    </w:rPr>
                  </w:pPr>
                  <w:r>
                    <w:rPr>
                      <w:sz w:val="18"/>
                      <w:szCs w:val="20"/>
                    </w:rPr>
                    <w:t>Wartość na dzień zakończenia projektu</w:t>
                  </w:r>
                </w:p>
              </w:tc>
              <w:tc>
                <w:tcPr>
                  <w:tcW w:w="1160" w:type="dxa"/>
                </w:tcPr>
                <w:p w14:paraId="0F22FBB6" w14:textId="77777777" w:rsidR="00BD7A1D" w:rsidRDefault="00BD7A1D" w:rsidP="00BD7A1D">
                  <w:pPr>
                    <w:pStyle w:val="Akapitzlist"/>
                    <w:autoSpaceDE w:val="0"/>
                    <w:autoSpaceDN w:val="0"/>
                    <w:adjustRightInd w:val="0"/>
                    <w:ind w:left="0"/>
                    <w:rPr>
                      <w:sz w:val="18"/>
                      <w:szCs w:val="20"/>
                    </w:rPr>
                  </w:pPr>
                  <w:r>
                    <w:rPr>
                      <w:sz w:val="18"/>
                      <w:szCs w:val="20"/>
                    </w:rPr>
                    <w:t>% osiągnięcia</w:t>
                  </w:r>
                </w:p>
              </w:tc>
            </w:tr>
            <w:tr w:rsidR="00BD7A1D" w14:paraId="0BC15B50" w14:textId="77777777" w:rsidTr="00546C74">
              <w:tc>
                <w:tcPr>
                  <w:tcW w:w="2419" w:type="dxa"/>
                </w:tcPr>
                <w:p w14:paraId="61D8473A" w14:textId="562DD2D4" w:rsidR="00BD7A1D" w:rsidRDefault="00BD7A1D" w:rsidP="00BD7A1D">
                  <w:pPr>
                    <w:pStyle w:val="Akapitzlist"/>
                    <w:autoSpaceDE w:val="0"/>
                    <w:autoSpaceDN w:val="0"/>
                    <w:adjustRightInd w:val="0"/>
                    <w:ind w:left="0"/>
                    <w:rPr>
                      <w:sz w:val="18"/>
                      <w:szCs w:val="20"/>
                    </w:rPr>
                  </w:pPr>
                  <w:r w:rsidRPr="00D27487">
                    <w:rPr>
                      <w:sz w:val="18"/>
                      <w:szCs w:val="20"/>
                    </w:rPr>
                    <w:t>Liczba pobrań/</w:t>
                  </w:r>
                  <w:proofErr w:type="spellStart"/>
                  <w:r w:rsidRPr="00D27487">
                    <w:rPr>
                      <w:sz w:val="18"/>
                      <w:szCs w:val="20"/>
                    </w:rPr>
                    <w:t>odtworzeń</w:t>
                  </w:r>
                  <w:proofErr w:type="spellEnd"/>
                  <w:r w:rsidRPr="00D27487">
                    <w:rPr>
                      <w:sz w:val="18"/>
                      <w:szCs w:val="20"/>
                    </w:rPr>
                    <w:t xml:space="preserve"> dokumentów zawierających informacje sektora publicznego</w:t>
                  </w:r>
                </w:p>
              </w:tc>
              <w:tc>
                <w:tcPr>
                  <w:tcW w:w="1015" w:type="dxa"/>
                </w:tcPr>
                <w:p w14:paraId="41315F93" w14:textId="4BBBF1DF" w:rsidR="00BD7A1D" w:rsidRDefault="00BD7A1D" w:rsidP="00BD7A1D">
                  <w:pPr>
                    <w:pStyle w:val="Akapitzlist"/>
                    <w:autoSpaceDE w:val="0"/>
                    <w:autoSpaceDN w:val="0"/>
                    <w:adjustRightInd w:val="0"/>
                    <w:ind w:left="0"/>
                    <w:rPr>
                      <w:sz w:val="18"/>
                      <w:szCs w:val="20"/>
                    </w:rPr>
                  </w:pPr>
                  <w:r>
                    <w:rPr>
                      <w:sz w:val="18"/>
                      <w:szCs w:val="20"/>
                    </w:rPr>
                    <w:t>3 000 000</w:t>
                  </w:r>
                  <w:r>
                    <w:rPr>
                      <w:sz w:val="18"/>
                      <w:szCs w:val="20"/>
                    </w:rPr>
                    <w:t xml:space="preserve"> szt.</w:t>
                  </w:r>
                </w:p>
              </w:tc>
              <w:tc>
                <w:tcPr>
                  <w:tcW w:w="1559" w:type="dxa"/>
                </w:tcPr>
                <w:p w14:paraId="1E2C6CA3" w14:textId="3243695C" w:rsidR="00BD7A1D" w:rsidRDefault="00BD7A1D" w:rsidP="00BD7A1D">
                  <w:pPr>
                    <w:pStyle w:val="Akapitzlist"/>
                    <w:autoSpaceDE w:val="0"/>
                    <w:autoSpaceDN w:val="0"/>
                    <w:adjustRightInd w:val="0"/>
                    <w:ind w:left="0"/>
                    <w:rPr>
                      <w:sz w:val="18"/>
                      <w:szCs w:val="20"/>
                    </w:rPr>
                  </w:pPr>
                  <w:r>
                    <w:rPr>
                      <w:sz w:val="18"/>
                      <w:szCs w:val="20"/>
                    </w:rPr>
                    <w:t>1 094 889</w:t>
                  </w:r>
                  <w:r>
                    <w:rPr>
                      <w:sz w:val="18"/>
                      <w:szCs w:val="20"/>
                    </w:rPr>
                    <w:t xml:space="preserve"> szt.</w:t>
                  </w:r>
                </w:p>
              </w:tc>
              <w:tc>
                <w:tcPr>
                  <w:tcW w:w="1160" w:type="dxa"/>
                </w:tcPr>
                <w:p w14:paraId="640084B1" w14:textId="77777777" w:rsidR="00BD7A1D" w:rsidRDefault="00BD7A1D" w:rsidP="00BD7A1D">
                  <w:pPr>
                    <w:pStyle w:val="Akapitzlist"/>
                    <w:autoSpaceDE w:val="0"/>
                    <w:autoSpaceDN w:val="0"/>
                    <w:adjustRightInd w:val="0"/>
                    <w:ind w:left="0"/>
                    <w:rPr>
                      <w:sz w:val="18"/>
                      <w:szCs w:val="20"/>
                    </w:rPr>
                  </w:pPr>
                  <w:r>
                    <w:rPr>
                      <w:sz w:val="18"/>
                      <w:szCs w:val="20"/>
                    </w:rPr>
                    <w:t>36,5</w:t>
                  </w:r>
                  <w:r>
                    <w:rPr>
                      <w:sz w:val="18"/>
                      <w:szCs w:val="20"/>
                    </w:rPr>
                    <w:t>%</w:t>
                  </w:r>
                </w:p>
                <w:p w14:paraId="295061B6" w14:textId="2207B37D" w:rsidR="00370D2D" w:rsidRDefault="00370D2D" w:rsidP="00BD7A1D">
                  <w:pPr>
                    <w:pStyle w:val="Akapitzlist"/>
                    <w:autoSpaceDE w:val="0"/>
                    <w:autoSpaceDN w:val="0"/>
                    <w:adjustRightInd w:val="0"/>
                    <w:ind w:left="0"/>
                    <w:rPr>
                      <w:sz w:val="18"/>
                      <w:szCs w:val="20"/>
                    </w:rPr>
                  </w:pPr>
                  <w:r>
                    <w:rPr>
                      <w:sz w:val="18"/>
                      <w:szCs w:val="20"/>
                    </w:rPr>
                    <w:t>(wskaźnik musi zostać osiągnięty na rok po zakończeniu projektu)</w:t>
                  </w:r>
                </w:p>
              </w:tc>
            </w:tr>
          </w:tbl>
          <w:p w14:paraId="1EF5DF36" w14:textId="77777777" w:rsidR="007E2F1E" w:rsidRDefault="007E2F1E" w:rsidP="007E2F1E">
            <w:pPr>
              <w:pStyle w:val="Akapitzlist"/>
              <w:ind w:left="463"/>
              <w:jc w:val="both"/>
              <w:rPr>
                <w:sz w:val="18"/>
                <w:szCs w:val="20"/>
              </w:rPr>
            </w:pPr>
          </w:p>
          <w:p w14:paraId="59283873" w14:textId="34BB2727" w:rsidR="00D27487" w:rsidRPr="00D27487" w:rsidRDefault="00D27487" w:rsidP="00370D2D">
            <w:pPr>
              <w:pStyle w:val="Akapitzlist"/>
              <w:numPr>
                <w:ilvl w:val="0"/>
                <w:numId w:val="4"/>
              </w:numPr>
              <w:ind w:left="463"/>
              <w:jc w:val="both"/>
              <w:rPr>
                <w:sz w:val="18"/>
                <w:szCs w:val="20"/>
              </w:rPr>
            </w:pPr>
            <w:r w:rsidRPr="00D27487">
              <w:rPr>
                <w:sz w:val="18"/>
                <w:szCs w:val="20"/>
              </w:rPr>
              <w:t>Wskaźniki specyficzne dla Projektu</w:t>
            </w:r>
          </w:p>
          <w:p w14:paraId="4D26844D" w14:textId="11A0EAD8" w:rsidR="00D27487" w:rsidRDefault="00D27487" w:rsidP="007E2F1E">
            <w:pPr>
              <w:pStyle w:val="Akapitzlist"/>
              <w:autoSpaceDE w:val="0"/>
              <w:autoSpaceDN w:val="0"/>
              <w:adjustRightInd w:val="0"/>
              <w:rPr>
                <w:sz w:val="18"/>
                <w:szCs w:val="20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471"/>
              <w:gridCol w:w="963"/>
              <w:gridCol w:w="1559"/>
              <w:gridCol w:w="1160"/>
            </w:tblGrid>
            <w:tr w:rsidR="00370D2D" w14:paraId="796D62BF" w14:textId="77777777" w:rsidTr="00546C74">
              <w:tc>
                <w:tcPr>
                  <w:tcW w:w="2471" w:type="dxa"/>
                </w:tcPr>
                <w:p w14:paraId="460AC299" w14:textId="0022FB23" w:rsidR="00370D2D" w:rsidRDefault="007E2F1E" w:rsidP="00370D2D">
                  <w:pPr>
                    <w:pStyle w:val="Akapitzlist"/>
                    <w:autoSpaceDE w:val="0"/>
                    <w:autoSpaceDN w:val="0"/>
                    <w:adjustRightInd w:val="0"/>
                    <w:ind w:left="0"/>
                    <w:rPr>
                      <w:sz w:val="18"/>
                      <w:szCs w:val="20"/>
                    </w:rPr>
                  </w:pPr>
                  <w:r w:rsidRPr="007E2F1E">
                    <w:rPr>
                      <w:sz w:val="18"/>
                      <w:szCs w:val="20"/>
                    </w:rPr>
                    <w:t xml:space="preserve">Wskaźniki </w:t>
                  </w:r>
                  <w:r w:rsidRPr="00BC3B7A">
                    <w:rPr>
                      <w:b/>
                      <w:sz w:val="18"/>
                      <w:szCs w:val="20"/>
                    </w:rPr>
                    <w:t>produktu</w:t>
                  </w:r>
                </w:p>
              </w:tc>
              <w:tc>
                <w:tcPr>
                  <w:tcW w:w="963" w:type="dxa"/>
                </w:tcPr>
                <w:p w14:paraId="25D83596" w14:textId="77777777" w:rsidR="00370D2D" w:rsidRDefault="00370D2D" w:rsidP="00370D2D">
                  <w:pPr>
                    <w:pStyle w:val="Akapitzlist"/>
                    <w:autoSpaceDE w:val="0"/>
                    <w:autoSpaceDN w:val="0"/>
                    <w:adjustRightInd w:val="0"/>
                    <w:ind w:left="0"/>
                    <w:rPr>
                      <w:sz w:val="18"/>
                      <w:szCs w:val="20"/>
                    </w:rPr>
                  </w:pPr>
                  <w:r>
                    <w:rPr>
                      <w:sz w:val="18"/>
                      <w:szCs w:val="20"/>
                    </w:rPr>
                    <w:t>Wartość docelowa</w:t>
                  </w:r>
                </w:p>
              </w:tc>
              <w:tc>
                <w:tcPr>
                  <w:tcW w:w="1559" w:type="dxa"/>
                </w:tcPr>
                <w:p w14:paraId="728C7256" w14:textId="6101D790" w:rsidR="00370D2D" w:rsidRDefault="00370D2D" w:rsidP="00370D2D">
                  <w:pPr>
                    <w:pStyle w:val="Akapitzlist"/>
                    <w:autoSpaceDE w:val="0"/>
                    <w:autoSpaceDN w:val="0"/>
                    <w:adjustRightInd w:val="0"/>
                    <w:ind w:left="0"/>
                    <w:rPr>
                      <w:sz w:val="18"/>
                      <w:szCs w:val="20"/>
                    </w:rPr>
                  </w:pPr>
                  <w:r>
                    <w:rPr>
                      <w:sz w:val="18"/>
                      <w:szCs w:val="20"/>
                    </w:rPr>
                    <w:t>Wartość na dzień zakończenia projektu</w:t>
                  </w:r>
                </w:p>
              </w:tc>
              <w:tc>
                <w:tcPr>
                  <w:tcW w:w="1160" w:type="dxa"/>
                </w:tcPr>
                <w:p w14:paraId="110B4BF3" w14:textId="77777777" w:rsidR="00370D2D" w:rsidRDefault="00370D2D" w:rsidP="00370D2D">
                  <w:pPr>
                    <w:pStyle w:val="Akapitzlist"/>
                    <w:autoSpaceDE w:val="0"/>
                    <w:autoSpaceDN w:val="0"/>
                    <w:adjustRightInd w:val="0"/>
                    <w:ind w:left="0"/>
                    <w:rPr>
                      <w:sz w:val="18"/>
                      <w:szCs w:val="20"/>
                    </w:rPr>
                  </w:pPr>
                  <w:r>
                    <w:rPr>
                      <w:sz w:val="18"/>
                      <w:szCs w:val="20"/>
                    </w:rPr>
                    <w:t>% osiągnięcia</w:t>
                  </w:r>
                </w:p>
              </w:tc>
            </w:tr>
            <w:tr w:rsidR="00370D2D" w14:paraId="38BA827E" w14:textId="77777777" w:rsidTr="00546C74">
              <w:tc>
                <w:tcPr>
                  <w:tcW w:w="2471" w:type="dxa"/>
                </w:tcPr>
                <w:p w14:paraId="74721F70" w14:textId="2121EAE9" w:rsidR="00370D2D" w:rsidRDefault="00370D2D" w:rsidP="00370D2D">
                  <w:pPr>
                    <w:pStyle w:val="Akapitzlist"/>
                    <w:autoSpaceDE w:val="0"/>
                    <w:autoSpaceDN w:val="0"/>
                    <w:adjustRightInd w:val="0"/>
                    <w:ind w:left="0"/>
                    <w:rPr>
                      <w:sz w:val="18"/>
                      <w:szCs w:val="20"/>
                    </w:rPr>
                  </w:pPr>
                  <w:r w:rsidRPr="00D27487">
                    <w:rPr>
                      <w:sz w:val="18"/>
                      <w:szCs w:val="20"/>
                    </w:rPr>
                    <w:t>Rozmiar udostępnionych on-line informacji sektora publicznego</w:t>
                  </w:r>
                </w:p>
              </w:tc>
              <w:tc>
                <w:tcPr>
                  <w:tcW w:w="963" w:type="dxa"/>
                </w:tcPr>
                <w:p w14:paraId="592CF4D0" w14:textId="7C773F7D" w:rsidR="00370D2D" w:rsidRDefault="00370D2D" w:rsidP="00370D2D">
                  <w:pPr>
                    <w:pStyle w:val="Akapitzlist"/>
                    <w:autoSpaceDE w:val="0"/>
                    <w:autoSpaceDN w:val="0"/>
                    <w:adjustRightInd w:val="0"/>
                    <w:ind w:left="0"/>
                    <w:rPr>
                      <w:sz w:val="18"/>
                      <w:szCs w:val="20"/>
                    </w:rPr>
                  </w:pPr>
                  <w:r>
                    <w:rPr>
                      <w:sz w:val="18"/>
                      <w:szCs w:val="20"/>
                    </w:rPr>
                    <w:t>400 TB</w:t>
                  </w:r>
                </w:p>
              </w:tc>
              <w:tc>
                <w:tcPr>
                  <w:tcW w:w="1559" w:type="dxa"/>
                </w:tcPr>
                <w:p w14:paraId="2CB8A369" w14:textId="34D1D120" w:rsidR="00370D2D" w:rsidRDefault="00370D2D" w:rsidP="00370D2D">
                  <w:pPr>
                    <w:pStyle w:val="Akapitzlist"/>
                    <w:autoSpaceDE w:val="0"/>
                    <w:autoSpaceDN w:val="0"/>
                    <w:adjustRightInd w:val="0"/>
                    <w:ind w:left="0"/>
                    <w:rPr>
                      <w:sz w:val="18"/>
                      <w:szCs w:val="20"/>
                    </w:rPr>
                  </w:pPr>
                  <w:r>
                    <w:rPr>
                      <w:sz w:val="18"/>
                      <w:szCs w:val="20"/>
                    </w:rPr>
                    <w:t>704,1 TB</w:t>
                  </w:r>
                </w:p>
              </w:tc>
              <w:tc>
                <w:tcPr>
                  <w:tcW w:w="1160" w:type="dxa"/>
                </w:tcPr>
                <w:p w14:paraId="4261B070" w14:textId="354DC89D" w:rsidR="00370D2D" w:rsidRDefault="00370D2D" w:rsidP="00370D2D">
                  <w:pPr>
                    <w:pStyle w:val="Akapitzlist"/>
                    <w:autoSpaceDE w:val="0"/>
                    <w:autoSpaceDN w:val="0"/>
                    <w:adjustRightInd w:val="0"/>
                    <w:ind w:left="0"/>
                    <w:rPr>
                      <w:sz w:val="18"/>
                      <w:szCs w:val="20"/>
                    </w:rPr>
                  </w:pPr>
                  <w:r>
                    <w:rPr>
                      <w:sz w:val="18"/>
                      <w:szCs w:val="20"/>
                    </w:rPr>
                    <w:t>1</w:t>
                  </w:r>
                  <w:r>
                    <w:rPr>
                      <w:sz w:val="18"/>
                      <w:szCs w:val="20"/>
                    </w:rPr>
                    <w:t>76,03</w:t>
                  </w:r>
                  <w:r>
                    <w:rPr>
                      <w:sz w:val="18"/>
                      <w:szCs w:val="20"/>
                    </w:rPr>
                    <w:t>%</w:t>
                  </w:r>
                </w:p>
              </w:tc>
            </w:tr>
          </w:tbl>
          <w:p w14:paraId="0FC7BF9C" w14:textId="65E80B4F" w:rsidR="00D27487" w:rsidRDefault="00D27487" w:rsidP="007E2F1E">
            <w:pPr>
              <w:pStyle w:val="Akapitzlist"/>
              <w:autoSpaceDE w:val="0"/>
              <w:autoSpaceDN w:val="0"/>
              <w:adjustRightInd w:val="0"/>
              <w:rPr>
                <w:sz w:val="18"/>
                <w:szCs w:val="20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2418"/>
              <w:gridCol w:w="1016"/>
              <w:gridCol w:w="1559"/>
              <w:gridCol w:w="1160"/>
            </w:tblGrid>
            <w:tr w:rsidR="00370D2D" w14:paraId="095DA450" w14:textId="77777777" w:rsidTr="00546C74">
              <w:tc>
                <w:tcPr>
                  <w:tcW w:w="2418" w:type="dxa"/>
                </w:tcPr>
                <w:p w14:paraId="0A42DCB6" w14:textId="4B9D3724" w:rsidR="00370D2D" w:rsidRDefault="007E2F1E" w:rsidP="00370D2D">
                  <w:pPr>
                    <w:pStyle w:val="Akapitzlist"/>
                    <w:autoSpaceDE w:val="0"/>
                    <w:autoSpaceDN w:val="0"/>
                    <w:adjustRightInd w:val="0"/>
                    <w:ind w:left="0"/>
                    <w:rPr>
                      <w:sz w:val="18"/>
                      <w:szCs w:val="20"/>
                    </w:rPr>
                  </w:pPr>
                  <w:r w:rsidRPr="00D27487">
                    <w:rPr>
                      <w:sz w:val="18"/>
                      <w:szCs w:val="20"/>
                    </w:rPr>
                    <w:t xml:space="preserve">Wskaźniki </w:t>
                  </w:r>
                  <w:r w:rsidRPr="00BC3B7A">
                    <w:rPr>
                      <w:b/>
                      <w:sz w:val="18"/>
                      <w:szCs w:val="20"/>
                    </w:rPr>
                    <w:t>rezultatu</w:t>
                  </w:r>
                  <w:r w:rsidRPr="00D27487">
                    <w:rPr>
                      <w:sz w:val="18"/>
                      <w:szCs w:val="20"/>
                    </w:rPr>
                    <w:t xml:space="preserve"> bezpośredniego</w:t>
                  </w:r>
                </w:p>
              </w:tc>
              <w:tc>
                <w:tcPr>
                  <w:tcW w:w="1016" w:type="dxa"/>
                </w:tcPr>
                <w:p w14:paraId="4219F028" w14:textId="77777777" w:rsidR="00370D2D" w:rsidRDefault="00370D2D" w:rsidP="00370D2D">
                  <w:pPr>
                    <w:pStyle w:val="Akapitzlist"/>
                    <w:autoSpaceDE w:val="0"/>
                    <w:autoSpaceDN w:val="0"/>
                    <w:adjustRightInd w:val="0"/>
                    <w:ind w:left="0"/>
                    <w:rPr>
                      <w:sz w:val="18"/>
                      <w:szCs w:val="20"/>
                    </w:rPr>
                  </w:pPr>
                  <w:r>
                    <w:rPr>
                      <w:sz w:val="18"/>
                      <w:szCs w:val="20"/>
                    </w:rPr>
                    <w:t>Wartość docelowa</w:t>
                  </w:r>
                </w:p>
              </w:tc>
              <w:tc>
                <w:tcPr>
                  <w:tcW w:w="1559" w:type="dxa"/>
                </w:tcPr>
                <w:p w14:paraId="781F17A7" w14:textId="1EB79E49" w:rsidR="00370D2D" w:rsidRDefault="00370D2D" w:rsidP="00370D2D">
                  <w:pPr>
                    <w:pStyle w:val="Akapitzlist"/>
                    <w:autoSpaceDE w:val="0"/>
                    <w:autoSpaceDN w:val="0"/>
                    <w:adjustRightInd w:val="0"/>
                    <w:ind w:left="0"/>
                    <w:rPr>
                      <w:sz w:val="18"/>
                      <w:szCs w:val="20"/>
                    </w:rPr>
                  </w:pPr>
                  <w:r>
                    <w:rPr>
                      <w:sz w:val="18"/>
                      <w:szCs w:val="20"/>
                    </w:rPr>
                    <w:t>Wartość na dzień zakończenia projektu</w:t>
                  </w:r>
                </w:p>
              </w:tc>
              <w:tc>
                <w:tcPr>
                  <w:tcW w:w="1160" w:type="dxa"/>
                </w:tcPr>
                <w:p w14:paraId="5BDB5BCD" w14:textId="77777777" w:rsidR="00370D2D" w:rsidRDefault="00370D2D" w:rsidP="00370D2D">
                  <w:pPr>
                    <w:pStyle w:val="Akapitzlist"/>
                    <w:autoSpaceDE w:val="0"/>
                    <w:autoSpaceDN w:val="0"/>
                    <w:adjustRightInd w:val="0"/>
                    <w:ind w:left="0"/>
                    <w:rPr>
                      <w:sz w:val="18"/>
                      <w:szCs w:val="20"/>
                    </w:rPr>
                  </w:pPr>
                  <w:r>
                    <w:rPr>
                      <w:sz w:val="18"/>
                      <w:szCs w:val="20"/>
                    </w:rPr>
                    <w:t>% osiągnięcia</w:t>
                  </w:r>
                </w:p>
              </w:tc>
            </w:tr>
            <w:tr w:rsidR="00370D2D" w14:paraId="72D6CF3C" w14:textId="77777777" w:rsidTr="00546C74">
              <w:tc>
                <w:tcPr>
                  <w:tcW w:w="2418" w:type="dxa"/>
                </w:tcPr>
                <w:p w14:paraId="6875468F" w14:textId="2BAF4CE5" w:rsidR="00370D2D" w:rsidRDefault="00370D2D" w:rsidP="00370D2D">
                  <w:pPr>
                    <w:pStyle w:val="Akapitzlist"/>
                    <w:autoSpaceDE w:val="0"/>
                    <w:autoSpaceDN w:val="0"/>
                    <w:adjustRightInd w:val="0"/>
                    <w:ind w:left="0"/>
                    <w:rPr>
                      <w:sz w:val="18"/>
                      <w:szCs w:val="20"/>
                    </w:rPr>
                  </w:pPr>
                  <w:r w:rsidRPr="00D27487">
                    <w:rPr>
                      <w:sz w:val="18"/>
                      <w:szCs w:val="20"/>
                    </w:rPr>
                    <w:t>Liczba wygenerowanych kluczy</w:t>
                  </w:r>
                </w:p>
              </w:tc>
              <w:tc>
                <w:tcPr>
                  <w:tcW w:w="1016" w:type="dxa"/>
                </w:tcPr>
                <w:p w14:paraId="7620D04F" w14:textId="2452AA6B" w:rsidR="00370D2D" w:rsidRDefault="00370D2D" w:rsidP="00370D2D">
                  <w:pPr>
                    <w:pStyle w:val="Akapitzlist"/>
                    <w:autoSpaceDE w:val="0"/>
                    <w:autoSpaceDN w:val="0"/>
                    <w:adjustRightInd w:val="0"/>
                    <w:ind w:left="0"/>
                    <w:rPr>
                      <w:sz w:val="18"/>
                      <w:szCs w:val="20"/>
                    </w:rPr>
                  </w:pPr>
                  <w:r>
                    <w:rPr>
                      <w:sz w:val="18"/>
                      <w:szCs w:val="20"/>
                    </w:rPr>
                    <w:t>1 5</w:t>
                  </w:r>
                  <w:r>
                    <w:rPr>
                      <w:sz w:val="18"/>
                      <w:szCs w:val="20"/>
                    </w:rPr>
                    <w:t>00 szt.</w:t>
                  </w:r>
                </w:p>
              </w:tc>
              <w:tc>
                <w:tcPr>
                  <w:tcW w:w="1559" w:type="dxa"/>
                </w:tcPr>
                <w:p w14:paraId="63E46A45" w14:textId="69374A5D" w:rsidR="00370D2D" w:rsidRDefault="00370D2D" w:rsidP="00370D2D">
                  <w:pPr>
                    <w:pStyle w:val="Akapitzlist"/>
                    <w:autoSpaceDE w:val="0"/>
                    <w:autoSpaceDN w:val="0"/>
                    <w:adjustRightInd w:val="0"/>
                    <w:ind w:left="0"/>
                    <w:rPr>
                      <w:sz w:val="18"/>
                      <w:szCs w:val="20"/>
                    </w:rPr>
                  </w:pPr>
                  <w:r>
                    <w:rPr>
                      <w:sz w:val="18"/>
                      <w:szCs w:val="20"/>
                    </w:rPr>
                    <w:t>831</w:t>
                  </w:r>
                  <w:r>
                    <w:rPr>
                      <w:sz w:val="18"/>
                      <w:szCs w:val="20"/>
                    </w:rPr>
                    <w:t xml:space="preserve"> szt.</w:t>
                  </w:r>
                </w:p>
              </w:tc>
              <w:tc>
                <w:tcPr>
                  <w:tcW w:w="1160" w:type="dxa"/>
                </w:tcPr>
                <w:p w14:paraId="4CCDD7C5" w14:textId="1BF3C8D4" w:rsidR="00370D2D" w:rsidRDefault="00370D2D" w:rsidP="00370D2D">
                  <w:pPr>
                    <w:pStyle w:val="Akapitzlist"/>
                    <w:autoSpaceDE w:val="0"/>
                    <w:autoSpaceDN w:val="0"/>
                    <w:adjustRightInd w:val="0"/>
                    <w:ind w:left="0"/>
                    <w:rPr>
                      <w:sz w:val="18"/>
                      <w:szCs w:val="20"/>
                    </w:rPr>
                  </w:pPr>
                  <w:r>
                    <w:rPr>
                      <w:sz w:val="18"/>
                      <w:szCs w:val="20"/>
                    </w:rPr>
                    <w:t>55,4</w:t>
                  </w:r>
                  <w:r>
                    <w:rPr>
                      <w:sz w:val="18"/>
                      <w:szCs w:val="20"/>
                    </w:rPr>
                    <w:t>%</w:t>
                  </w:r>
                </w:p>
                <w:p w14:paraId="0FDB8054" w14:textId="77777777" w:rsidR="00370D2D" w:rsidRDefault="00370D2D" w:rsidP="00370D2D">
                  <w:pPr>
                    <w:pStyle w:val="Akapitzlist"/>
                    <w:autoSpaceDE w:val="0"/>
                    <w:autoSpaceDN w:val="0"/>
                    <w:adjustRightInd w:val="0"/>
                    <w:ind w:left="0"/>
                    <w:rPr>
                      <w:sz w:val="18"/>
                      <w:szCs w:val="20"/>
                    </w:rPr>
                  </w:pPr>
                  <w:r>
                    <w:rPr>
                      <w:sz w:val="18"/>
                      <w:szCs w:val="20"/>
                    </w:rPr>
                    <w:t>(wskaźnik musi zostać osiągnięty na rok po zakończeniu projektu)</w:t>
                  </w:r>
                </w:p>
              </w:tc>
            </w:tr>
          </w:tbl>
          <w:p w14:paraId="1AC336B2" w14:textId="77777777" w:rsidR="00135846" w:rsidRDefault="00135846" w:rsidP="006B7D9B">
            <w:pPr>
              <w:jc w:val="both"/>
              <w:rPr>
                <w:sz w:val="18"/>
                <w:szCs w:val="20"/>
              </w:rPr>
            </w:pPr>
          </w:p>
          <w:p w14:paraId="515E12CA" w14:textId="0E6383C8" w:rsidR="006B7D9B" w:rsidRDefault="00A205EF" w:rsidP="006B7D9B">
            <w:pPr>
              <w:jc w:val="both"/>
              <w:rPr>
                <w:sz w:val="18"/>
                <w:szCs w:val="20"/>
              </w:rPr>
            </w:pPr>
            <w:r w:rsidRPr="006B7D9B">
              <w:rPr>
                <w:sz w:val="18"/>
                <w:szCs w:val="20"/>
              </w:rPr>
              <w:lastRenderedPageBreak/>
              <w:t xml:space="preserve">Realizacja projektu </w:t>
            </w:r>
            <w:r w:rsidR="006B7D9B" w:rsidRPr="006B7D9B">
              <w:rPr>
                <w:sz w:val="18"/>
                <w:szCs w:val="20"/>
              </w:rPr>
              <w:t>wsparła</w:t>
            </w:r>
            <w:r w:rsidRPr="006B7D9B">
              <w:rPr>
                <w:sz w:val="18"/>
                <w:szCs w:val="20"/>
              </w:rPr>
              <w:t xml:space="preserve"> implementacj</w:t>
            </w:r>
            <w:r w:rsidR="006B7D9B" w:rsidRPr="006B7D9B">
              <w:rPr>
                <w:sz w:val="18"/>
                <w:szCs w:val="20"/>
              </w:rPr>
              <w:t>ę</w:t>
            </w:r>
            <w:r w:rsidRPr="006B7D9B">
              <w:rPr>
                <w:sz w:val="18"/>
                <w:szCs w:val="20"/>
              </w:rPr>
              <w:t xml:space="preserve"> Polskiej Strategii Kosmicznej, w szczególności </w:t>
            </w:r>
            <w:r w:rsidR="006B7D9B">
              <w:rPr>
                <w:sz w:val="18"/>
                <w:szCs w:val="20"/>
              </w:rPr>
              <w:t>w zakresie:</w:t>
            </w:r>
          </w:p>
          <w:p w14:paraId="6ED2E01E" w14:textId="5D835B28" w:rsidR="00A205EF" w:rsidRDefault="006B7D9B" w:rsidP="00FD68D6">
            <w:pPr>
              <w:pStyle w:val="Akapitzlist"/>
              <w:numPr>
                <w:ilvl w:val="0"/>
                <w:numId w:val="41"/>
              </w:num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</w:t>
            </w:r>
            <w:r w:rsidR="00A205EF" w:rsidRPr="006B7D9B">
              <w:rPr>
                <w:sz w:val="18"/>
                <w:szCs w:val="20"/>
              </w:rPr>
              <w:t>apewnieni</w:t>
            </w:r>
            <w:r>
              <w:rPr>
                <w:sz w:val="18"/>
                <w:szCs w:val="20"/>
              </w:rPr>
              <w:t>a</w:t>
            </w:r>
            <w:r w:rsidR="00A205EF" w:rsidRPr="006B7D9B">
              <w:rPr>
                <w:sz w:val="18"/>
                <w:szCs w:val="20"/>
              </w:rPr>
              <w:t xml:space="preserve"> stałego, szybkiego i pewnego dostępu do danych satelitarnych</w:t>
            </w:r>
          </w:p>
          <w:p w14:paraId="24E33B5F" w14:textId="051B3132" w:rsidR="006B7D9B" w:rsidRPr="006B7D9B" w:rsidRDefault="006B7D9B" w:rsidP="00FD68D6">
            <w:pPr>
              <w:pStyle w:val="Akapitzlist"/>
              <w:numPr>
                <w:ilvl w:val="0"/>
                <w:numId w:val="41"/>
              </w:num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u</w:t>
            </w:r>
            <w:r w:rsidR="00A205EF" w:rsidRPr="006B7D9B">
              <w:rPr>
                <w:sz w:val="18"/>
                <w:szCs w:val="20"/>
              </w:rPr>
              <w:t>tworzeni</w:t>
            </w:r>
            <w:r>
              <w:rPr>
                <w:sz w:val="18"/>
                <w:szCs w:val="20"/>
              </w:rPr>
              <w:t>a</w:t>
            </w:r>
            <w:r w:rsidR="00A205EF" w:rsidRPr="006B7D9B">
              <w:rPr>
                <w:sz w:val="18"/>
                <w:szCs w:val="20"/>
              </w:rPr>
              <w:t xml:space="preserve"> w Polsce stacji odbioru danych satelitarnych z systemu Copernicus</w:t>
            </w:r>
          </w:p>
          <w:p w14:paraId="5B1E14A7" w14:textId="569DE1D1" w:rsidR="00A205EF" w:rsidRDefault="00A205EF" w:rsidP="00FD68D6">
            <w:pPr>
              <w:pStyle w:val="Akapitzlist"/>
              <w:numPr>
                <w:ilvl w:val="0"/>
                <w:numId w:val="41"/>
              </w:numPr>
              <w:jc w:val="both"/>
              <w:rPr>
                <w:sz w:val="18"/>
                <w:szCs w:val="20"/>
              </w:rPr>
            </w:pPr>
            <w:r w:rsidRPr="006B7D9B">
              <w:rPr>
                <w:sz w:val="18"/>
                <w:szCs w:val="20"/>
              </w:rPr>
              <w:t>utworzeni</w:t>
            </w:r>
            <w:r w:rsidR="006B7D9B">
              <w:rPr>
                <w:sz w:val="18"/>
                <w:szCs w:val="20"/>
              </w:rPr>
              <w:t>a</w:t>
            </w:r>
            <w:r w:rsidRPr="006B7D9B">
              <w:rPr>
                <w:sz w:val="18"/>
                <w:szCs w:val="20"/>
              </w:rPr>
              <w:t xml:space="preserve"> repozytorium danych satelitarnych obejmującego dane archiwalne oraz dane z najnowszych obserwacji dla obszaru kraju (wraz z mechanizmami udostępniania danych)</w:t>
            </w:r>
          </w:p>
          <w:p w14:paraId="01ECF282" w14:textId="4A2F3D2F" w:rsidR="006B7D9B" w:rsidRPr="006B7D9B" w:rsidRDefault="006B7D9B" w:rsidP="00FD68D6">
            <w:pPr>
              <w:pStyle w:val="Akapitzlist"/>
              <w:numPr>
                <w:ilvl w:val="0"/>
                <w:numId w:val="41"/>
              </w:num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zapewnienia dostępu do zasobów pozwalających na zwiększenie </w:t>
            </w:r>
            <w:r w:rsidRPr="000438B2">
              <w:rPr>
                <w:sz w:val="18"/>
                <w:szCs w:val="20"/>
              </w:rPr>
              <w:t xml:space="preserve">wykorzystania technik satelitarnych w obszarze </w:t>
            </w:r>
            <w:r w:rsidR="000438B2" w:rsidRPr="000438B2">
              <w:rPr>
                <w:sz w:val="18"/>
                <w:szCs w:val="20"/>
              </w:rPr>
              <w:t>za</w:t>
            </w:r>
            <w:r w:rsidRPr="000438B2">
              <w:rPr>
                <w:sz w:val="18"/>
                <w:szCs w:val="20"/>
              </w:rPr>
              <w:t>rządzani</w:t>
            </w:r>
            <w:r w:rsidR="000438B2" w:rsidRPr="000438B2">
              <w:rPr>
                <w:sz w:val="18"/>
                <w:szCs w:val="20"/>
              </w:rPr>
              <w:t xml:space="preserve">a </w:t>
            </w:r>
            <w:r w:rsidRPr="000438B2">
              <w:rPr>
                <w:sz w:val="18"/>
                <w:szCs w:val="20"/>
              </w:rPr>
              <w:t>kryzysowe</w:t>
            </w:r>
            <w:r w:rsidR="000438B2" w:rsidRPr="000438B2">
              <w:rPr>
                <w:sz w:val="18"/>
                <w:szCs w:val="20"/>
              </w:rPr>
              <w:t>go</w:t>
            </w:r>
            <w:r w:rsidRPr="000438B2">
              <w:rPr>
                <w:sz w:val="18"/>
                <w:szCs w:val="20"/>
              </w:rPr>
              <w:t xml:space="preserve"> i ratownictw</w:t>
            </w:r>
            <w:r w:rsidR="000438B2" w:rsidRPr="000438B2">
              <w:rPr>
                <w:sz w:val="18"/>
                <w:szCs w:val="20"/>
              </w:rPr>
              <w:t>a</w:t>
            </w:r>
          </w:p>
          <w:p w14:paraId="0005852E" w14:textId="77777777" w:rsidR="00A205EF" w:rsidRDefault="00A205EF" w:rsidP="00BC120E">
            <w:pPr>
              <w:jc w:val="both"/>
              <w:rPr>
                <w:rFonts w:ascii="Arial" w:eastAsia="PalatinoLinotype-Bold" w:hAnsi="Arial" w:cs="Arial"/>
              </w:rPr>
            </w:pPr>
          </w:p>
          <w:p w14:paraId="6E253D89" w14:textId="655E6A27" w:rsidR="00D8535E" w:rsidRPr="001E5E90" w:rsidRDefault="00A205EF" w:rsidP="00D8535E">
            <w:pPr>
              <w:jc w:val="both"/>
              <w:rPr>
                <w:rFonts w:ascii="Arial" w:eastAsia="Arial" w:hAnsi="Arial" w:cs="Arial"/>
              </w:rPr>
            </w:pPr>
            <w:r w:rsidRPr="00D8535E">
              <w:rPr>
                <w:sz w:val="18"/>
                <w:szCs w:val="20"/>
              </w:rPr>
              <w:t xml:space="preserve">Stacja odbioru danych satelitarnych </w:t>
            </w:r>
            <w:r w:rsidR="00D8535E" w:rsidRPr="00D8535E">
              <w:rPr>
                <w:sz w:val="18"/>
                <w:szCs w:val="20"/>
              </w:rPr>
              <w:t>uruchomiona w wyniku realizacji projektu stanowi</w:t>
            </w:r>
            <w:r w:rsidRPr="00D8535E">
              <w:rPr>
                <w:sz w:val="18"/>
                <w:szCs w:val="20"/>
              </w:rPr>
              <w:t xml:space="preserve"> kluczowy element polskiej infrastruktury Copernicus </w:t>
            </w:r>
            <w:proofErr w:type="spellStart"/>
            <w:r w:rsidRPr="00D8535E">
              <w:rPr>
                <w:sz w:val="18"/>
                <w:szCs w:val="20"/>
              </w:rPr>
              <w:t>Collaborative</w:t>
            </w:r>
            <w:proofErr w:type="spellEnd"/>
            <w:r w:rsidRPr="00D8535E">
              <w:rPr>
                <w:sz w:val="18"/>
                <w:szCs w:val="20"/>
              </w:rPr>
              <w:t xml:space="preserve"> </w:t>
            </w:r>
            <w:proofErr w:type="spellStart"/>
            <w:r w:rsidRPr="00D8535E">
              <w:rPr>
                <w:sz w:val="18"/>
                <w:szCs w:val="20"/>
              </w:rPr>
              <w:t>Ground</w:t>
            </w:r>
            <w:proofErr w:type="spellEnd"/>
            <w:r w:rsidRPr="00D8535E">
              <w:rPr>
                <w:sz w:val="18"/>
                <w:szCs w:val="20"/>
              </w:rPr>
              <w:t xml:space="preserve"> Segment (CGS)</w:t>
            </w:r>
            <w:r w:rsidR="00D8535E" w:rsidRPr="00D8535E">
              <w:rPr>
                <w:sz w:val="18"/>
                <w:szCs w:val="20"/>
              </w:rPr>
              <w:t xml:space="preserve"> i tym samym pozwoliła na realizację porozumienia zawartego pomiędzy </w:t>
            </w:r>
            <w:proofErr w:type="spellStart"/>
            <w:r w:rsidRPr="00D8535E">
              <w:rPr>
                <w:sz w:val="18"/>
                <w:szCs w:val="20"/>
              </w:rPr>
              <w:t>MNiSW</w:t>
            </w:r>
            <w:proofErr w:type="spellEnd"/>
            <w:r w:rsidRPr="00D8535E">
              <w:rPr>
                <w:sz w:val="18"/>
                <w:szCs w:val="20"/>
              </w:rPr>
              <w:t xml:space="preserve"> i ESA. </w:t>
            </w:r>
            <w:r w:rsidR="00197B8B" w:rsidRPr="00EC78D2">
              <w:rPr>
                <w:rFonts w:ascii="Arial" w:eastAsia="Arial" w:hAnsi="Arial" w:cs="Arial"/>
              </w:rPr>
              <w:t xml:space="preserve"> </w:t>
            </w:r>
          </w:p>
        </w:tc>
        <w:bookmarkStart w:id="0" w:name="_GoBack"/>
        <w:bookmarkEnd w:id="0"/>
      </w:tr>
      <w:tr w:rsidR="007A0A3D" w:rsidRPr="002450C4" w14:paraId="7EDD8CCD" w14:textId="77777777" w:rsidTr="00C90CA5">
        <w:tc>
          <w:tcPr>
            <w:tcW w:w="480" w:type="dxa"/>
          </w:tcPr>
          <w:p w14:paraId="6CE98F9D" w14:textId="77777777" w:rsidR="007A0A3D" w:rsidRPr="002450C4" w:rsidRDefault="007A0A3D" w:rsidP="007A0A3D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57377B10" w14:textId="77777777" w:rsidR="007A0A3D" w:rsidRPr="002450C4" w:rsidRDefault="005D4188" w:rsidP="00A6601B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Ryzyka i problemy</w:t>
            </w:r>
          </w:p>
        </w:tc>
        <w:tc>
          <w:tcPr>
            <w:tcW w:w="6379" w:type="dxa"/>
          </w:tcPr>
          <w:p w14:paraId="44A6577E" w14:textId="77777777" w:rsidR="008F10B7" w:rsidRDefault="008F10B7" w:rsidP="00096B9B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1.</w:t>
            </w:r>
          </w:p>
          <w:p w14:paraId="36BC1307" w14:textId="13412147" w:rsidR="00282534" w:rsidRPr="00096B9B" w:rsidRDefault="00282534" w:rsidP="00096B9B">
            <w:pPr>
              <w:jc w:val="both"/>
              <w:rPr>
                <w:sz w:val="18"/>
                <w:szCs w:val="20"/>
              </w:rPr>
            </w:pPr>
            <w:r w:rsidRPr="00096B9B">
              <w:rPr>
                <w:sz w:val="18"/>
                <w:szCs w:val="20"/>
              </w:rPr>
              <w:t>Ryzyko / problem:</w:t>
            </w:r>
          </w:p>
          <w:p w14:paraId="1DAC0085" w14:textId="528AED3D" w:rsidR="00E45389" w:rsidRPr="008F10B7" w:rsidRDefault="00E45389" w:rsidP="00FD68D6">
            <w:pPr>
              <w:pStyle w:val="Akapitzlist"/>
              <w:numPr>
                <w:ilvl w:val="0"/>
                <w:numId w:val="4"/>
              </w:numPr>
              <w:jc w:val="both"/>
              <w:rPr>
                <w:sz w:val="18"/>
                <w:szCs w:val="20"/>
              </w:rPr>
            </w:pPr>
            <w:r w:rsidRPr="008F10B7">
              <w:rPr>
                <w:sz w:val="18"/>
                <w:szCs w:val="20"/>
              </w:rPr>
              <w:t xml:space="preserve">Opóźnienia proceduralne </w:t>
            </w:r>
            <w:r w:rsidR="00282534" w:rsidRPr="008F10B7">
              <w:rPr>
                <w:sz w:val="18"/>
                <w:szCs w:val="20"/>
              </w:rPr>
              <w:t xml:space="preserve">i problemy </w:t>
            </w:r>
            <w:r w:rsidRPr="008F10B7">
              <w:rPr>
                <w:sz w:val="18"/>
                <w:szCs w:val="20"/>
              </w:rPr>
              <w:t>w wyborze dostawcy i podpisywaniu umowy w sprawie zamówienia publicznego</w:t>
            </w:r>
          </w:p>
          <w:p w14:paraId="7748410B" w14:textId="66BAA700" w:rsidR="00282534" w:rsidRPr="00096B9B" w:rsidRDefault="00282534" w:rsidP="00096B9B">
            <w:pPr>
              <w:jc w:val="both"/>
              <w:rPr>
                <w:sz w:val="18"/>
                <w:szCs w:val="20"/>
              </w:rPr>
            </w:pPr>
            <w:r w:rsidRPr="00096B9B">
              <w:rPr>
                <w:sz w:val="18"/>
                <w:szCs w:val="20"/>
              </w:rPr>
              <w:t>Wpływ na realizację projektu:</w:t>
            </w:r>
          </w:p>
          <w:p w14:paraId="21A5A62F" w14:textId="5EA8BB3C" w:rsidR="00282534" w:rsidRPr="008F10B7" w:rsidRDefault="00282534" w:rsidP="00FD68D6">
            <w:pPr>
              <w:pStyle w:val="Akapitzlist"/>
              <w:numPr>
                <w:ilvl w:val="0"/>
                <w:numId w:val="4"/>
              </w:numPr>
              <w:jc w:val="both"/>
              <w:rPr>
                <w:sz w:val="18"/>
                <w:szCs w:val="20"/>
              </w:rPr>
            </w:pPr>
            <w:r w:rsidRPr="008F10B7">
              <w:rPr>
                <w:sz w:val="18"/>
                <w:szCs w:val="20"/>
              </w:rPr>
              <w:t>Opóźnienia w osiąganiu poszczególnych kamieni milowych</w:t>
            </w:r>
          </w:p>
          <w:p w14:paraId="0A23E164" w14:textId="5C2D3232" w:rsidR="00282534" w:rsidRPr="008F10B7" w:rsidRDefault="00282534" w:rsidP="00FD68D6">
            <w:pPr>
              <w:pStyle w:val="Akapitzlist"/>
              <w:numPr>
                <w:ilvl w:val="0"/>
                <w:numId w:val="4"/>
              </w:numPr>
              <w:jc w:val="both"/>
              <w:rPr>
                <w:sz w:val="18"/>
                <w:szCs w:val="20"/>
              </w:rPr>
            </w:pPr>
            <w:r w:rsidRPr="008F10B7">
              <w:rPr>
                <w:sz w:val="18"/>
                <w:szCs w:val="20"/>
              </w:rPr>
              <w:t>Konieczność wprowadzenia ograniczeń w zakresie wyposażenia stacjonarnego centrum analizowania i opracowywania danych satelitarnych oraz centrum udostępniania danych satelitarnych</w:t>
            </w:r>
          </w:p>
          <w:p w14:paraId="63CEBD4E" w14:textId="6832D386" w:rsidR="003C5280" w:rsidRPr="00096B9B" w:rsidRDefault="00282534" w:rsidP="00096B9B">
            <w:pPr>
              <w:jc w:val="both"/>
              <w:rPr>
                <w:sz w:val="18"/>
                <w:szCs w:val="20"/>
              </w:rPr>
            </w:pPr>
            <w:r w:rsidRPr="00096B9B">
              <w:rPr>
                <w:sz w:val="18"/>
                <w:szCs w:val="20"/>
              </w:rPr>
              <w:t>Sposób obsługi:</w:t>
            </w:r>
          </w:p>
          <w:p w14:paraId="0D415532" w14:textId="77777777" w:rsidR="003C5280" w:rsidRPr="008F10B7" w:rsidRDefault="003C5280" w:rsidP="00FD68D6">
            <w:pPr>
              <w:pStyle w:val="Akapitzlist"/>
              <w:numPr>
                <w:ilvl w:val="0"/>
                <w:numId w:val="42"/>
              </w:numPr>
              <w:jc w:val="both"/>
              <w:rPr>
                <w:sz w:val="18"/>
                <w:szCs w:val="20"/>
              </w:rPr>
            </w:pPr>
            <w:r w:rsidRPr="008F10B7">
              <w:rPr>
                <w:sz w:val="18"/>
                <w:szCs w:val="20"/>
              </w:rPr>
              <w:t>Staranne przygotowywanie dokumentacji przetargowej, zwłaszcza Opisu Przedmiotu Zamówienia</w:t>
            </w:r>
          </w:p>
          <w:p w14:paraId="1E6E1C4F" w14:textId="6FBAC702" w:rsidR="003C5280" w:rsidRPr="008F10B7" w:rsidRDefault="003C5280" w:rsidP="00FD68D6">
            <w:pPr>
              <w:pStyle w:val="Akapitzlist"/>
              <w:numPr>
                <w:ilvl w:val="0"/>
                <w:numId w:val="42"/>
              </w:numPr>
              <w:jc w:val="both"/>
              <w:rPr>
                <w:sz w:val="18"/>
                <w:szCs w:val="20"/>
              </w:rPr>
            </w:pPr>
            <w:r w:rsidRPr="008F10B7">
              <w:rPr>
                <w:sz w:val="18"/>
                <w:szCs w:val="20"/>
              </w:rPr>
              <w:t>W przypadku postępowań wymagających powtórzenia dokonywanie weryfikacji dokumentacji przetargowej i wprowadzanie modyfikacji w oparciu o doświadczenia wyniesione z unieważnionych postępowań</w:t>
            </w:r>
          </w:p>
          <w:p w14:paraId="0140BE92" w14:textId="14B1D70F" w:rsidR="003C5280" w:rsidRPr="008F10B7" w:rsidRDefault="003C5280" w:rsidP="00FD68D6">
            <w:pPr>
              <w:pStyle w:val="Akapitzlist"/>
              <w:numPr>
                <w:ilvl w:val="0"/>
                <w:numId w:val="42"/>
              </w:numPr>
              <w:jc w:val="both"/>
              <w:rPr>
                <w:sz w:val="18"/>
                <w:szCs w:val="20"/>
              </w:rPr>
            </w:pPr>
            <w:r w:rsidRPr="008F10B7">
              <w:rPr>
                <w:sz w:val="18"/>
                <w:szCs w:val="20"/>
              </w:rPr>
              <w:t>W przypadku postępowań wymagających powtórzenia dokonywanie analizy prawnej i faktycznej ukierunkowanej na wybór najkorzystniejszego w danej sytuacji trybu prowadzenia kolejnego postępowania</w:t>
            </w:r>
            <w:r w:rsidR="00282534" w:rsidRPr="008F10B7">
              <w:rPr>
                <w:sz w:val="18"/>
                <w:szCs w:val="20"/>
              </w:rPr>
              <w:t xml:space="preserve"> -&gt; w efekcie jedno z postępowań </w:t>
            </w:r>
            <w:r w:rsidR="008F10B7">
              <w:rPr>
                <w:sz w:val="18"/>
                <w:szCs w:val="20"/>
              </w:rPr>
              <w:t>(</w:t>
            </w:r>
            <w:r w:rsidR="008F10B7" w:rsidRPr="008F10B7">
              <w:rPr>
                <w:sz w:val="18"/>
                <w:szCs w:val="20"/>
              </w:rPr>
              <w:t>na dostawę stacji odbioru danych satelitarnych</w:t>
            </w:r>
            <w:r w:rsidR="008F10B7">
              <w:rPr>
                <w:sz w:val="18"/>
                <w:szCs w:val="20"/>
              </w:rPr>
              <w:t xml:space="preserve">) </w:t>
            </w:r>
            <w:r w:rsidR="00282534" w:rsidRPr="008F10B7">
              <w:rPr>
                <w:sz w:val="18"/>
                <w:szCs w:val="20"/>
              </w:rPr>
              <w:t>przeprowadzone w trybie z wolnej ręki</w:t>
            </w:r>
          </w:p>
          <w:p w14:paraId="2BDB9F89" w14:textId="6AD74D05" w:rsidR="003C5280" w:rsidRPr="008F10B7" w:rsidRDefault="003C5280" w:rsidP="00FD68D6">
            <w:pPr>
              <w:pStyle w:val="Akapitzlist"/>
              <w:numPr>
                <w:ilvl w:val="0"/>
                <w:numId w:val="42"/>
              </w:numPr>
              <w:jc w:val="both"/>
              <w:rPr>
                <w:sz w:val="18"/>
                <w:szCs w:val="20"/>
              </w:rPr>
            </w:pPr>
            <w:r w:rsidRPr="008F10B7">
              <w:rPr>
                <w:sz w:val="18"/>
                <w:szCs w:val="20"/>
              </w:rPr>
              <w:t>Uwzględnienie w projektach umów w postępowaniach ogłoszonych po marcu 2020 zapisów wprost traktujących pandemię COVID-19 jako siłę wyższą</w:t>
            </w:r>
            <w:r w:rsidR="00282534" w:rsidRPr="008F10B7">
              <w:rPr>
                <w:sz w:val="18"/>
                <w:szCs w:val="20"/>
              </w:rPr>
              <w:t xml:space="preserve"> w celu ograniczenia ryzyka wycofywania się wykonawców z podpisania umów (zmaterializowane jednokrotnie w trakcie projektu dla postępowania rozstrzygniętego bezpośrednio przed wybuchem pandemii)</w:t>
            </w:r>
          </w:p>
          <w:p w14:paraId="238422F7" w14:textId="316608E6" w:rsidR="003C5280" w:rsidRPr="008F10B7" w:rsidRDefault="005F2BA1" w:rsidP="00FD68D6">
            <w:pPr>
              <w:pStyle w:val="Akapitzlist"/>
              <w:numPr>
                <w:ilvl w:val="0"/>
                <w:numId w:val="42"/>
              </w:numPr>
              <w:jc w:val="both"/>
              <w:rPr>
                <w:sz w:val="18"/>
                <w:szCs w:val="20"/>
              </w:rPr>
            </w:pPr>
            <w:r w:rsidRPr="008F10B7">
              <w:rPr>
                <w:sz w:val="18"/>
                <w:szCs w:val="20"/>
              </w:rPr>
              <w:t xml:space="preserve">Ryzyko zmaterializowane </w:t>
            </w:r>
            <w:r w:rsidR="008F10B7">
              <w:rPr>
                <w:sz w:val="18"/>
                <w:szCs w:val="20"/>
              </w:rPr>
              <w:t xml:space="preserve">również </w:t>
            </w:r>
            <w:r w:rsidRPr="008F10B7">
              <w:rPr>
                <w:sz w:val="18"/>
                <w:szCs w:val="20"/>
              </w:rPr>
              <w:t>w zakresie jednej z części postępowania na wyposażenie centrów analizowania</w:t>
            </w:r>
            <w:r w:rsidR="008F10B7">
              <w:rPr>
                <w:sz w:val="18"/>
                <w:szCs w:val="20"/>
              </w:rPr>
              <w:t xml:space="preserve"> danych oraz udostępniania danych. W efekcie p</w:t>
            </w:r>
            <w:r w:rsidR="003C5280" w:rsidRPr="008F10B7">
              <w:rPr>
                <w:sz w:val="18"/>
                <w:szCs w:val="20"/>
              </w:rPr>
              <w:t>odjęto decyzję o wykorzystaniu własnych zasobów Beneficjenta d</w:t>
            </w:r>
            <w:r w:rsidR="008F10B7">
              <w:rPr>
                <w:sz w:val="18"/>
                <w:szCs w:val="20"/>
              </w:rPr>
              <w:t>la</w:t>
            </w:r>
            <w:r w:rsidR="003C5280" w:rsidRPr="008F10B7">
              <w:rPr>
                <w:sz w:val="18"/>
                <w:szCs w:val="20"/>
              </w:rPr>
              <w:t xml:space="preserve"> zapewnienia kluczowych funkcjonalności </w:t>
            </w:r>
            <w:r w:rsidR="008F10B7">
              <w:rPr>
                <w:sz w:val="18"/>
                <w:szCs w:val="20"/>
              </w:rPr>
              <w:t xml:space="preserve">centrów </w:t>
            </w:r>
            <w:r w:rsidR="008F10B7" w:rsidRPr="00096B9B">
              <w:rPr>
                <w:sz w:val="18"/>
                <w:szCs w:val="20"/>
              </w:rPr>
              <w:t>pomimo zrealizowania niepełnego zakresu zakupów wyposażenia przewidywanych w ramach projektu.</w:t>
            </w:r>
          </w:p>
          <w:p w14:paraId="7B43CC3A" w14:textId="32703EB7" w:rsidR="00282534" w:rsidRDefault="00282534" w:rsidP="00096B9B">
            <w:pPr>
              <w:jc w:val="both"/>
              <w:rPr>
                <w:sz w:val="18"/>
                <w:szCs w:val="20"/>
              </w:rPr>
            </w:pPr>
          </w:p>
          <w:p w14:paraId="1722C02F" w14:textId="2F487F94" w:rsidR="008F10B7" w:rsidRDefault="008F10B7" w:rsidP="00096B9B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2. </w:t>
            </w:r>
          </w:p>
          <w:p w14:paraId="4B61A024" w14:textId="77777777" w:rsidR="00EF3F5A" w:rsidRPr="00096B9B" w:rsidRDefault="00EF3F5A" w:rsidP="00EF3F5A">
            <w:pPr>
              <w:jc w:val="both"/>
              <w:rPr>
                <w:sz w:val="18"/>
                <w:szCs w:val="20"/>
              </w:rPr>
            </w:pPr>
            <w:r w:rsidRPr="00096B9B">
              <w:rPr>
                <w:sz w:val="18"/>
                <w:szCs w:val="20"/>
              </w:rPr>
              <w:t>Ryzyko / problem:</w:t>
            </w:r>
          </w:p>
          <w:p w14:paraId="2AFE7D22" w14:textId="2193E963" w:rsidR="00EF3F5A" w:rsidRPr="00EF3F5A" w:rsidRDefault="00EF3F5A" w:rsidP="00FD68D6">
            <w:pPr>
              <w:pStyle w:val="Akapitzlist"/>
              <w:numPr>
                <w:ilvl w:val="0"/>
                <w:numId w:val="44"/>
              </w:numPr>
              <w:jc w:val="both"/>
              <w:rPr>
                <w:sz w:val="18"/>
                <w:szCs w:val="20"/>
              </w:rPr>
            </w:pPr>
            <w:r w:rsidRPr="00EF3F5A">
              <w:rPr>
                <w:sz w:val="18"/>
                <w:szCs w:val="20"/>
              </w:rPr>
              <w:t>Opóźnienia w uzyskiwaniu pozwole</w:t>
            </w:r>
            <w:r>
              <w:rPr>
                <w:sz w:val="18"/>
                <w:szCs w:val="20"/>
              </w:rPr>
              <w:t>nia</w:t>
            </w:r>
            <w:r w:rsidRPr="00EF3F5A">
              <w:rPr>
                <w:sz w:val="18"/>
                <w:szCs w:val="20"/>
              </w:rPr>
              <w:t xml:space="preserve"> na budowę</w:t>
            </w:r>
          </w:p>
          <w:p w14:paraId="00133CD9" w14:textId="1F740CF4" w:rsidR="00EF3F5A" w:rsidRPr="00EF3F5A" w:rsidRDefault="00EF3F5A" w:rsidP="00EF3F5A">
            <w:pPr>
              <w:jc w:val="both"/>
              <w:rPr>
                <w:sz w:val="18"/>
                <w:szCs w:val="20"/>
              </w:rPr>
            </w:pPr>
            <w:r w:rsidRPr="00096B9B">
              <w:rPr>
                <w:sz w:val="18"/>
                <w:szCs w:val="20"/>
              </w:rPr>
              <w:t>Wpływ na realizację projektu</w:t>
            </w:r>
            <w:r w:rsidRPr="00EF3F5A">
              <w:rPr>
                <w:sz w:val="18"/>
                <w:szCs w:val="20"/>
              </w:rPr>
              <w:t>:</w:t>
            </w:r>
          </w:p>
          <w:p w14:paraId="4676216B" w14:textId="77777777" w:rsidR="00EF3F5A" w:rsidRPr="008F10B7" w:rsidRDefault="00EF3F5A" w:rsidP="00FD68D6">
            <w:pPr>
              <w:pStyle w:val="Akapitzlist"/>
              <w:numPr>
                <w:ilvl w:val="0"/>
                <w:numId w:val="4"/>
              </w:numPr>
              <w:jc w:val="both"/>
              <w:rPr>
                <w:sz w:val="18"/>
                <w:szCs w:val="20"/>
              </w:rPr>
            </w:pPr>
            <w:r w:rsidRPr="008F10B7">
              <w:rPr>
                <w:sz w:val="18"/>
                <w:szCs w:val="20"/>
              </w:rPr>
              <w:t>Opóźnienia w osiąganiu poszczególnych kamieni milowych</w:t>
            </w:r>
          </w:p>
          <w:p w14:paraId="1916F575" w14:textId="620B820A" w:rsidR="00EF3F5A" w:rsidRDefault="00EF3F5A" w:rsidP="00096B9B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Sposób obsługi:</w:t>
            </w:r>
          </w:p>
          <w:p w14:paraId="6E88A7ED" w14:textId="0A2A3629" w:rsidR="00EF3F5A" w:rsidRDefault="00EF3F5A" w:rsidP="00FD68D6">
            <w:pPr>
              <w:pStyle w:val="Akapitzlist"/>
              <w:numPr>
                <w:ilvl w:val="0"/>
                <w:numId w:val="4"/>
              </w:numPr>
              <w:jc w:val="both"/>
              <w:rPr>
                <w:sz w:val="18"/>
                <w:szCs w:val="20"/>
              </w:rPr>
            </w:pPr>
            <w:r w:rsidRPr="00EF3F5A">
              <w:rPr>
                <w:sz w:val="18"/>
                <w:szCs w:val="20"/>
              </w:rPr>
              <w:t>Precyzyjne określenie warunków realizacji prac budowlanych przez wykonawcę</w:t>
            </w:r>
          </w:p>
          <w:p w14:paraId="106C6CEF" w14:textId="4CB72AC3" w:rsidR="00EF3F5A" w:rsidRDefault="00EF3F5A" w:rsidP="00FD68D6">
            <w:pPr>
              <w:pStyle w:val="Akapitzlist"/>
              <w:numPr>
                <w:ilvl w:val="0"/>
                <w:numId w:val="4"/>
              </w:numPr>
              <w:jc w:val="both"/>
              <w:rPr>
                <w:sz w:val="18"/>
                <w:szCs w:val="20"/>
              </w:rPr>
            </w:pPr>
            <w:r w:rsidRPr="00EF3F5A">
              <w:rPr>
                <w:sz w:val="18"/>
                <w:szCs w:val="20"/>
              </w:rPr>
              <w:t>Podjęcie decyzji o odstąpieniu od realizacji prac budowalnych w modelu "zaprojektuj i wybuduj" na rzecz dwóch osobnych etapów dla zapewnienia większego wpływu na określanie warunków budowy</w:t>
            </w:r>
          </w:p>
          <w:p w14:paraId="29F060BE" w14:textId="7BC492A5" w:rsidR="00EF3F5A" w:rsidRPr="00EF3F5A" w:rsidRDefault="00EF3F5A" w:rsidP="00FD68D6">
            <w:pPr>
              <w:pStyle w:val="Akapitzlist"/>
              <w:numPr>
                <w:ilvl w:val="0"/>
                <w:numId w:val="4"/>
              </w:num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Ustanowienie dodatkowego pełnomocnika reprezentującego Inwestora w postępowaniach urzędowych w celu lepszego nadzoru nad postępem prac.</w:t>
            </w:r>
          </w:p>
          <w:p w14:paraId="6407ED25" w14:textId="3F3AC6FE" w:rsidR="00EF3F5A" w:rsidRDefault="00EF3F5A" w:rsidP="00096B9B">
            <w:pPr>
              <w:jc w:val="both"/>
              <w:rPr>
                <w:sz w:val="18"/>
                <w:szCs w:val="20"/>
              </w:rPr>
            </w:pPr>
          </w:p>
          <w:p w14:paraId="4CF0CC46" w14:textId="4DA949EB" w:rsidR="00EF3F5A" w:rsidRDefault="00EF3F5A" w:rsidP="00096B9B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lastRenderedPageBreak/>
              <w:t>3.</w:t>
            </w:r>
          </w:p>
          <w:p w14:paraId="704CB77B" w14:textId="77777777" w:rsidR="008F10B7" w:rsidRPr="00096B9B" w:rsidRDefault="008F10B7" w:rsidP="008F10B7">
            <w:pPr>
              <w:jc w:val="both"/>
              <w:rPr>
                <w:sz w:val="18"/>
                <w:szCs w:val="20"/>
              </w:rPr>
            </w:pPr>
            <w:r w:rsidRPr="00096B9B">
              <w:rPr>
                <w:sz w:val="18"/>
                <w:szCs w:val="20"/>
              </w:rPr>
              <w:t>Ryzyko / problem:</w:t>
            </w:r>
          </w:p>
          <w:p w14:paraId="1C39D6CF" w14:textId="77777777" w:rsidR="001C0786" w:rsidRPr="001C0786" w:rsidRDefault="003C5280" w:rsidP="00FD68D6">
            <w:pPr>
              <w:pStyle w:val="Akapitzlist"/>
              <w:numPr>
                <w:ilvl w:val="0"/>
                <w:numId w:val="43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0786">
              <w:rPr>
                <w:sz w:val="18"/>
                <w:szCs w:val="20"/>
              </w:rPr>
              <w:t>Brak gotowych rozwiązań dla spełnienia potrzeb podczas budowy lub użytkowania infrastruktury</w:t>
            </w:r>
            <w:r w:rsidR="008F10B7" w:rsidRPr="001C0786">
              <w:rPr>
                <w:sz w:val="18"/>
                <w:szCs w:val="20"/>
              </w:rPr>
              <w:t xml:space="preserve">. </w:t>
            </w:r>
          </w:p>
          <w:p w14:paraId="71F27639" w14:textId="77777777" w:rsidR="001C0786" w:rsidRPr="00096B9B" w:rsidRDefault="001C0786" w:rsidP="001C0786">
            <w:pPr>
              <w:jc w:val="both"/>
              <w:rPr>
                <w:sz w:val="18"/>
                <w:szCs w:val="20"/>
              </w:rPr>
            </w:pPr>
            <w:r w:rsidRPr="00096B9B">
              <w:rPr>
                <w:sz w:val="18"/>
                <w:szCs w:val="20"/>
              </w:rPr>
              <w:t>Wpływ na realizację projektu:</w:t>
            </w:r>
          </w:p>
          <w:p w14:paraId="5BE85ED0" w14:textId="0666438B" w:rsidR="003C5280" w:rsidRPr="001C0786" w:rsidRDefault="008F10B7" w:rsidP="00FD68D6">
            <w:pPr>
              <w:pStyle w:val="Akapitzlist"/>
              <w:numPr>
                <w:ilvl w:val="0"/>
                <w:numId w:val="43"/>
              </w:numPr>
              <w:jc w:val="both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1C0786">
              <w:rPr>
                <w:sz w:val="18"/>
                <w:szCs w:val="20"/>
              </w:rPr>
              <w:t>Potencjalne k</w:t>
            </w:r>
            <w:r w:rsidR="003C5280" w:rsidRPr="001C0786">
              <w:rPr>
                <w:sz w:val="18"/>
                <w:szCs w:val="20"/>
              </w:rPr>
              <w:t>onsekwencje materializacji ryzyka:</w:t>
            </w:r>
            <w:r w:rsidRPr="001C0786">
              <w:rPr>
                <w:sz w:val="18"/>
                <w:szCs w:val="20"/>
              </w:rPr>
              <w:t xml:space="preserve"> b</w:t>
            </w:r>
            <w:r w:rsidR="003C5280" w:rsidRPr="001C0786">
              <w:rPr>
                <w:sz w:val="18"/>
                <w:szCs w:val="20"/>
              </w:rPr>
              <w:t>rak możliwości realizacji projektu w pełnym zakresie</w:t>
            </w:r>
            <w:r w:rsidRPr="001C0786">
              <w:rPr>
                <w:sz w:val="18"/>
                <w:szCs w:val="20"/>
              </w:rPr>
              <w:t xml:space="preserve"> oraz o</w:t>
            </w:r>
            <w:r w:rsidR="003C5280" w:rsidRPr="001C0786">
              <w:rPr>
                <w:sz w:val="18"/>
                <w:szCs w:val="20"/>
              </w:rPr>
              <w:t>graniczenie pozyskiwanych informacji satelitarnych do tych, które już są przetwarzane przez IMGW-PIB</w:t>
            </w:r>
          </w:p>
          <w:p w14:paraId="5E6B7998" w14:textId="2060B386" w:rsidR="001C0786" w:rsidRPr="001C0786" w:rsidRDefault="001C0786" w:rsidP="001C0786">
            <w:pPr>
              <w:jc w:val="both"/>
              <w:rPr>
                <w:sz w:val="18"/>
                <w:szCs w:val="20"/>
              </w:rPr>
            </w:pPr>
            <w:r w:rsidRPr="00096B9B">
              <w:rPr>
                <w:sz w:val="18"/>
                <w:szCs w:val="20"/>
              </w:rPr>
              <w:t>Sposób obsługi:</w:t>
            </w:r>
          </w:p>
          <w:p w14:paraId="1C6562E2" w14:textId="77777777" w:rsidR="003C5280" w:rsidRPr="001C0786" w:rsidRDefault="003C5280" w:rsidP="00FD68D6">
            <w:pPr>
              <w:pStyle w:val="Akapitzlist"/>
              <w:numPr>
                <w:ilvl w:val="0"/>
                <w:numId w:val="43"/>
              </w:numPr>
              <w:jc w:val="both"/>
              <w:rPr>
                <w:sz w:val="18"/>
                <w:szCs w:val="20"/>
              </w:rPr>
            </w:pPr>
            <w:r w:rsidRPr="001C0786">
              <w:rPr>
                <w:sz w:val="18"/>
                <w:szCs w:val="20"/>
              </w:rPr>
              <w:t>Precyzyjne określenie rozwiązań, które muszą być zaprojektowane, wykonane i dostarczone na etapie budowy infrastruktury.</w:t>
            </w:r>
          </w:p>
          <w:p w14:paraId="57470496" w14:textId="38D3CCE9" w:rsidR="003C5280" w:rsidRDefault="003C5280" w:rsidP="00FD68D6">
            <w:pPr>
              <w:pStyle w:val="Akapitzlist"/>
              <w:numPr>
                <w:ilvl w:val="0"/>
                <w:numId w:val="43"/>
              </w:numPr>
              <w:jc w:val="both"/>
              <w:rPr>
                <w:sz w:val="18"/>
                <w:szCs w:val="20"/>
              </w:rPr>
            </w:pPr>
            <w:r w:rsidRPr="001C0786">
              <w:rPr>
                <w:sz w:val="18"/>
                <w:szCs w:val="20"/>
              </w:rPr>
              <w:t xml:space="preserve">Dostosowanie operacyjnego harmonogramu projektu w sposób zapewniający współpracę pomiędzy dostawcą stacji odbioru danych satelitarnych a wykonawcą masztu pod antenę, </w:t>
            </w:r>
            <w:r w:rsidR="001C0786" w:rsidRPr="001C0786">
              <w:rPr>
                <w:sz w:val="18"/>
                <w:szCs w:val="20"/>
              </w:rPr>
              <w:t xml:space="preserve">w efekcie </w:t>
            </w:r>
            <w:r w:rsidRPr="001C0786">
              <w:rPr>
                <w:sz w:val="18"/>
                <w:szCs w:val="20"/>
              </w:rPr>
              <w:t>uzyskan</w:t>
            </w:r>
            <w:r w:rsidR="001C0786" w:rsidRPr="001C0786">
              <w:rPr>
                <w:sz w:val="18"/>
                <w:szCs w:val="20"/>
              </w:rPr>
              <w:t>o</w:t>
            </w:r>
            <w:r w:rsidRPr="001C0786">
              <w:rPr>
                <w:sz w:val="18"/>
                <w:szCs w:val="20"/>
              </w:rPr>
              <w:t xml:space="preserve"> kompatybilnoś</w:t>
            </w:r>
            <w:r w:rsidR="001C0786" w:rsidRPr="001C0786">
              <w:rPr>
                <w:sz w:val="18"/>
                <w:szCs w:val="20"/>
              </w:rPr>
              <w:t>ć</w:t>
            </w:r>
            <w:r w:rsidRPr="001C0786">
              <w:rPr>
                <w:sz w:val="18"/>
                <w:szCs w:val="20"/>
              </w:rPr>
              <w:t xml:space="preserve"> rozwiązań stosowanych przez dostawcę stacji odbioru danych i wykonawcę wieży i tym samym </w:t>
            </w:r>
            <w:r w:rsidR="001C0786" w:rsidRPr="001C0786">
              <w:rPr>
                <w:sz w:val="18"/>
                <w:szCs w:val="20"/>
              </w:rPr>
              <w:t xml:space="preserve">zapewniono </w:t>
            </w:r>
            <w:r w:rsidRPr="001C0786">
              <w:rPr>
                <w:sz w:val="18"/>
                <w:szCs w:val="20"/>
              </w:rPr>
              <w:t>ograniczenie ryzyka braku możliwości wykorzystania zamówionej stacji.</w:t>
            </w:r>
          </w:p>
          <w:p w14:paraId="3068C716" w14:textId="10674012" w:rsidR="001C0786" w:rsidRDefault="001C0786" w:rsidP="001C0786">
            <w:pPr>
              <w:jc w:val="both"/>
              <w:rPr>
                <w:sz w:val="18"/>
                <w:szCs w:val="20"/>
              </w:rPr>
            </w:pPr>
          </w:p>
          <w:p w14:paraId="6411BE84" w14:textId="0AC37D13" w:rsidR="001C0786" w:rsidRDefault="00EF3F5A" w:rsidP="001C0786">
            <w:p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4</w:t>
            </w:r>
            <w:r w:rsidR="001C0786">
              <w:rPr>
                <w:sz w:val="18"/>
                <w:szCs w:val="20"/>
              </w:rPr>
              <w:t>.</w:t>
            </w:r>
          </w:p>
          <w:p w14:paraId="6FEA6681" w14:textId="08A3E998" w:rsidR="003C5280" w:rsidRPr="001C0786" w:rsidRDefault="001C0786" w:rsidP="003C5280">
            <w:pPr>
              <w:jc w:val="both"/>
              <w:rPr>
                <w:sz w:val="18"/>
                <w:szCs w:val="20"/>
              </w:rPr>
            </w:pPr>
            <w:r w:rsidRPr="00096B9B">
              <w:rPr>
                <w:sz w:val="18"/>
                <w:szCs w:val="20"/>
              </w:rPr>
              <w:t>Ryzyko / problem:</w:t>
            </w:r>
          </w:p>
          <w:p w14:paraId="3B7F004F" w14:textId="134514E8" w:rsidR="003C5280" w:rsidRDefault="003C5280" w:rsidP="00FD68D6">
            <w:pPr>
              <w:pStyle w:val="Akapitzlist"/>
              <w:numPr>
                <w:ilvl w:val="0"/>
                <w:numId w:val="43"/>
              </w:numPr>
              <w:jc w:val="both"/>
              <w:rPr>
                <w:sz w:val="18"/>
                <w:szCs w:val="20"/>
              </w:rPr>
            </w:pPr>
            <w:r w:rsidRPr="001C0786">
              <w:rPr>
                <w:sz w:val="18"/>
                <w:szCs w:val="20"/>
              </w:rPr>
              <w:t>Przekroczenie terminu realizacji projektu w związku z utrudnieniami w realizacji zadań projektowych wobec zmniejszonej dostępności pracowników, zaburzeń łańcuchów dostaw, ograniczeń w zakresie realizacji szkoleń, trudności po stronie Wykonawców i innych ograniczeń wynikających z pandemii COVID-19</w:t>
            </w:r>
          </w:p>
          <w:p w14:paraId="1A725423" w14:textId="77777777" w:rsidR="001C0786" w:rsidRPr="00096B9B" w:rsidRDefault="001C0786" w:rsidP="001C0786">
            <w:pPr>
              <w:jc w:val="both"/>
              <w:rPr>
                <w:sz w:val="18"/>
                <w:szCs w:val="20"/>
              </w:rPr>
            </w:pPr>
            <w:r w:rsidRPr="00096B9B">
              <w:rPr>
                <w:sz w:val="18"/>
                <w:szCs w:val="20"/>
              </w:rPr>
              <w:t>Wpływ na realizację projektu:</w:t>
            </w:r>
          </w:p>
          <w:p w14:paraId="5C3FD3F5" w14:textId="4750D6F3" w:rsidR="001C0786" w:rsidRDefault="001C0786" w:rsidP="00FD68D6">
            <w:pPr>
              <w:pStyle w:val="Akapitzlist"/>
              <w:numPr>
                <w:ilvl w:val="0"/>
                <w:numId w:val="43"/>
              </w:num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Konieczność przedłużenia terminu realizacji rzeczowej</w:t>
            </w:r>
          </w:p>
          <w:p w14:paraId="7EFFFE75" w14:textId="77777777" w:rsidR="001C0786" w:rsidRPr="001C0786" w:rsidRDefault="001C0786" w:rsidP="001C0786">
            <w:pPr>
              <w:jc w:val="both"/>
              <w:rPr>
                <w:sz w:val="18"/>
                <w:szCs w:val="20"/>
              </w:rPr>
            </w:pPr>
            <w:r w:rsidRPr="00096B9B">
              <w:rPr>
                <w:sz w:val="18"/>
                <w:szCs w:val="20"/>
              </w:rPr>
              <w:t>Sposób obsługi:</w:t>
            </w:r>
          </w:p>
          <w:p w14:paraId="3851DA72" w14:textId="77777777" w:rsidR="003C5280" w:rsidRPr="001C0786" w:rsidRDefault="003C5280" w:rsidP="00FD68D6">
            <w:pPr>
              <w:pStyle w:val="Akapitzlist"/>
              <w:numPr>
                <w:ilvl w:val="0"/>
                <w:numId w:val="43"/>
              </w:numPr>
              <w:jc w:val="both"/>
              <w:rPr>
                <w:sz w:val="18"/>
                <w:szCs w:val="20"/>
              </w:rPr>
            </w:pPr>
            <w:r w:rsidRPr="001C0786">
              <w:rPr>
                <w:sz w:val="18"/>
                <w:szCs w:val="20"/>
              </w:rPr>
              <w:t>Wzmocnienie monitoringu realizacji projektu i poszczególnych umów</w:t>
            </w:r>
          </w:p>
          <w:p w14:paraId="37362A05" w14:textId="77777777" w:rsidR="003C5280" w:rsidRPr="001C0786" w:rsidRDefault="003C5280" w:rsidP="00FD68D6">
            <w:pPr>
              <w:pStyle w:val="Akapitzlist"/>
              <w:numPr>
                <w:ilvl w:val="0"/>
                <w:numId w:val="43"/>
              </w:numPr>
              <w:jc w:val="both"/>
              <w:rPr>
                <w:sz w:val="18"/>
                <w:szCs w:val="20"/>
              </w:rPr>
            </w:pPr>
            <w:r w:rsidRPr="001C0786">
              <w:rPr>
                <w:sz w:val="18"/>
                <w:szCs w:val="20"/>
              </w:rPr>
              <w:t>przedłużono termin realizacji projektu do 24.03.2021.</w:t>
            </w:r>
          </w:p>
          <w:p w14:paraId="33F6DD28" w14:textId="77777777" w:rsidR="003C5280" w:rsidRPr="001C0786" w:rsidRDefault="003C5280" w:rsidP="00FD68D6">
            <w:pPr>
              <w:pStyle w:val="Akapitzlist"/>
              <w:numPr>
                <w:ilvl w:val="0"/>
                <w:numId w:val="43"/>
              </w:numPr>
              <w:jc w:val="both"/>
              <w:rPr>
                <w:sz w:val="18"/>
                <w:szCs w:val="20"/>
              </w:rPr>
            </w:pPr>
            <w:r w:rsidRPr="001C0786">
              <w:rPr>
                <w:sz w:val="18"/>
                <w:szCs w:val="20"/>
              </w:rPr>
              <w:t>Dostosowanie definicji siły wyższej w projektach umów do sytuacji pandemii.</w:t>
            </w:r>
          </w:p>
          <w:p w14:paraId="2AAA5198" w14:textId="08A208B7" w:rsidR="003C5280" w:rsidRDefault="003C5280" w:rsidP="00FD68D6">
            <w:pPr>
              <w:pStyle w:val="Akapitzlist"/>
              <w:numPr>
                <w:ilvl w:val="0"/>
                <w:numId w:val="43"/>
              </w:numPr>
              <w:jc w:val="both"/>
              <w:rPr>
                <w:sz w:val="18"/>
                <w:szCs w:val="20"/>
              </w:rPr>
            </w:pPr>
            <w:r w:rsidRPr="001C0786">
              <w:rPr>
                <w:sz w:val="18"/>
                <w:szCs w:val="20"/>
              </w:rPr>
              <w:t>Bieżące reagowanie na problemy Wykonawców związane z COVID-19 (zmodyfikowano harmonogram jednej z umów na wyposażenie centrów analizowania i udostępniania danych satelitarnych)</w:t>
            </w:r>
          </w:p>
          <w:p w14:paraId="4B34FA8B" w14:textId="155F5C25" w:rsidR="00EF3F5A" w:rsidRDefault="00EF3F5A" w:rsidP="00FD68D6">
            <w:pPr>
              <w:pStyle w:val="Akapitzlist"/>
              <w:numPr>
                <w:ilvl w:val="0"/>
                <w:numId w:val="43"/>
              </w:num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Umożliwienie Wykonawcom realizacji większej niż pierwotnie planowano części prac w trybie zdalnym (szkolenia, testy itp.)</w:t>
            </w:r>
          </w:p>
          <w:p w14:paraId="065EAFA4" w14:textId="1CC6097B" w:rsidR="00EF3F5A" w:rsidRPr="001C0786" w:rsidRDefault="00EF3F5A" w:rsidP="00FD68D6">
            <w:pPr>
              <w:pStyle w:val="Akapitzlist"/>
              <w:numPr>
                <w:ilvl w:val="0"/>
                <w:numId w:val="43"/>
              </w:num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Realizacja części szkoleń dla odbiorców projektu w trybie zdalnym</w:t>
            </w:r>
          </w:p>
          <w:p w14:paraId="6731DC4E" w14:textId="53906423" w:rsidR="003C5280" w:rsidRPr="001E5E90" w:rsidRDefault="003C5280" w:rsidP="003C5280">
            <w:pPr>
              <w:pStyle w:val="Akapitzlist"/>
              <w:numPr>
                <w:ilvl w:val="0"/>
                <w:numId w:val="43"/>
              </w:numPr>
              <w:jc w:val="both"/>
              <w:rPr>
                <w:i/>
                <w:sz w:val="18"/>
                <w:szCs w:val="20"/>
              </w:rPr>
            </w:pPr>
            <w:r w:rsidRPr="00EF3F5A">
              <w:rPr>
                <w:sz w:val="18"/>
                <w:szCs w:val="20"/>
              </w:rPr>
              <w:t>Ukończono realizację projektu w wydłużonym okresie</w:t>
            </w:r>
          </w:p>
        </w:tc>
      </w:tr>
      <w:tr w:rsidR="00813FEF" w:rsidRPr="002450C4" w14:paraId="7190C0DF" w14:textId="77777777" w:rsidTr="00C90CA5">
        <w:tc>
          <w:tcPr>
            <w:tcW w:w="480" w:type="dxa"/>
          </w:tcPr>
          <w:p w14:paraId="146F86F7" w14:textId="77777777" w:rsidR="00813FEF" w:rsidRPr="002450C4" w:rsidRDefault="00813FEF" w:rsidP="0058262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15997A30" w14:textId="77777777" w:rsidR="00813FEF" w:rsidRDefault="009D3D41" w:rsidP="009D3D41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U</w:t>
            </w:r>
            <w:r w:rsidR="00813FEF">
              <w:rPr>
                <w:sz w:val="18"/>
                <w:szCs w:val="20"/>
              </w:rPr>
              <w:t xml:space="preserve">zyskane korzyści </w:t>
            </w:r>
          </w:p>
        </w:tc>
        <w:tc>
          <w:tcPr>
            <w:tcW w:w="6379" w:type="dxa"/>
          </w:tcPr>
          <w:p w14:paraId="5CDA7E61" w14:textId="0DB7BEE2" w:rsidR="00A205EF" w:rsidRPr="00E92EC8" w:rsidRDefault="00A205EF" w:rsidP="00FD68D6">
            <w:pPr>
              <w:pStyle w:val="Akapitzlist"/>
              <w:numPr>
                <w:ilvl w:val="0"/>
                <w:numId w:val="43"/>
              </w:numPr>
              <w:jc w:val="both"/>
              <w:rPr>
                <w:sz w:val="18"/>
                <w:szCs w:val="20"/>
              </w:rPr>
            </w:pPr>
            <w:r w:rsidRPr="002C47D1">
              <w:rPr>
                <w:sz w:val="18"/>
                <w:szCs w:val="20"/>
              </w:rPr>
              <w:t>zapewni</w:t>
            </w:r>
            <w:r w:rsidR="002C47D1" w:rsidRPr="002C47D1">
              <w:rPr>
                <w:sz w:val="18"/>
                <w:szCs w:val="20"/>
              </w:rPr>
              <w:t>ono</w:t>
            </w:r>
            <w:r w:rsidRPr="002C47D1">
              <w:rPr>
                <w:sz w:val="18"/>
                <w:szCs w:val="20"/>
              </w:rPr>
              <w:t xml:space="preserve"> dostęp do zasobów naukowych w zakresie teledetekcji satelitarnej dla obywateli, studentów, naukowców, przedsiębiorców i administracji publicznej,</w:t>
            </w:r>
            <w:r w:rsidR="00E92EC8" w:rsidRPr="00E92EC8">
              <w:rPr>
                <w:sz w:val="18"/>
                <w:szCs w:val="20"/>
              </w:rPr>
              <w:t xml:space="preserve"> stworzono archiwum danych oraz produktów satelitarnych udostępnionych publicznie dla szerokiej gamy użytkowników,</w:t>
            </w:r>
          </w:p>
          <w:p w14:paraId="452F2BDA" w14:textId="77223B66" w:rsidR="00A205EF" w:rsidRPr="002C47D1" w:rsidRDefault="00A205EF" w:rsidP="00FD68D6">
            <w:pPr>
              <w:pStyle w:val="Akapitzlist"/>
              <w:numPr>
                <w:ilvl w:val="0"/>
                <w:numId w:val="43"/>
              </w:numPr>
              <w:jc w:val="both"/>
              <w:rPr>
                <w:sz w:val="18"/>
                <w:szCs w:val="20"/>
              </w:rPr>
            </w:pPr>
            <w:r w:rsidRPr="002C47D1">
              <w:rPr>
                <w:sz w:val="18"/>
                <w:szCs w:val="20"/>
              </w:rPr>
              <w:t>udostępni</w:t>
            </w:r>
            <w:r w:rsidR="002C47D1" w:rsidRPr="002C47D1">
              <w:rPr>
                <w:sz w:val="18"/>
                <w:szCs w:val="20"/>
              </w:rPr>
              <w:t>ono</w:t>
            </w:r>
            <w:r w:rsidRPr="002C47D1">
              <w:rPr>
                <w:sz w:val="18"/>
                <w:szCs w:val="20"/>
              </w:rPr>
              <w:t xml:space="preserve"> informacj</w:t>
            </w:r>
            <w:r w:rsidR="002C47D1" w:rsidRPr="002C47D1">
              <w:rPr>
                <w:sz w:val="18"/>
                <w:szCs w:val="20"/>
              </w:rPr>
              <w:t>e</w:t>
            </w:r>
            <w:r w:rsidRPr="002C47D1">
              <w:rPr>
                <w:sz w:val="18"/>
                <w:szCs w:val="20"/>
              </w:rPr>
              <w:t xml:space="preserve"> wspomagając</w:t>
            </w:r>
            <w:r w:rsidR="002C47D1" w:rsidRPr="002C47D1">
              <w:rPr>
                <w:sz w:val="18"/>
                <w:szCs w:val="20"/>
              </w:rPr>
              <w:t>e</w:t>
            </w:r>
            <w:r w:rsidRPr="002C47D1">
              <w:rPr>
                <w:sz w:val="18"/>
                <w:szCs w:val="20"/>
              </w:rPr>
              <w:t xml:space="preserve"> przewidywanie zagrożeń naturalnych i zdarzeń niebezpiecznych oraz zwiększające ochronę przed ich skutkami,</w:t>
            </w:r>
          </w:p>
          <w:p w14:paraId="68342EAA" w14:textId="495802F2" w:rsidR="00E92EC8" w:rsidRPr="00E92EC8" w:rsidRDefault="00E92EC8" w:rsidP="00FD68D6">
            <w:pPr>
              <w:pStyle w:val="Akapitzlist"/>
              <w:numPr>
                <w:ilvl w:val="0"/>
                <w:numId w:val="43"/>
              </w:numPr>
              <w:jc w:val="both"/>
              <w:rPr>
                <w:sz w:val="18"/>
                <w:szCs w:val="20"/>
              </w:rPr>
            </w:pPr>
            <w:r w:rsidRPr="00E92EC8">
              <w:rPr>
                <w:sz w:val="18"/>
                <w:szCs w:val="20"/>
              </w:rPr>
              <w:t>zapewni</w:t>
            </w:r>
            <w:r>
              <w:rPr>
                <w:sz w:val="18"/>
                <w:szCs w:val="20"/>
              </w:rPr>
              <w:t>ono</w:t>
            </w:r>
            <w:r w:rsidRPr="00E92EC8">
              <w:rPr>
                <w:sz w:val="18"/>
                <w:szCs w:val="20"/>
              </w:rPr>
              <w:t xml:space="preserve"> efektywn</w:t>
            </w:r>
            <w:r>
              <w:rPr>
                <w:sz w:val="18"/>
                <w:szCs w:val="20"/>
              </w:rPr>
              <w:t>y</w:t>
            </w:r>
            <w:r w:rsidRPr="00E92EC8">
              <w:rPr>
                <w:sz w:val="18"/>
                <w:szCs w:val="20"/>
              </w:rPr>
              <w:t xml:space="preserve"> operacyjn</w:t>
            </w:r>
            <w:r>
              <w:rPr>
                <w:sz w:val="18"/>
                <w:szCs w:val="20"/>
              </w:rPr>
              <w:t>y</w:t>
            </w:r>
            <w:r w:rsidRPr="00E92EC8">
              <w:rPr>
                <w:sz w:val="18"/>
                <w:szCs w:val="20"/>
              </w:rPr>
              <w:t xml:space="preserve"> dostęp do danych satelitarnych dla potrzeb zarządzania kryzysowego i ratownictwa, w czasie rzeczywistym (real-</w:t>
            </w:r>
            <w:proofErr w:type="spellStart"/>
            <w:r w:rsidRPr="00E92EC8">
              <w:rPr>
                <w:sz w:val="18"/>
                <w:szCs w:val="20"/>
              </w:rPr>
              <w:t>time</w:t>
            </w:r>
            <w:proofErr w:type="spellEnd"/>
            <w:r w:rsidRPr="00E92EC8">
              <w:rPr>
                <w:sz w:val="18"/>
                <w:szCs w:val="20"/>
              </w:rPr>
              <w:t>) lub niemal rzeczywistym (</w:t>
            </w:r>
            <w:proofErr w:type="spellStart"/>
            <w:r w:rsidRPr="00E92EC8">
              <w:rPr>
                <w:sz w:val="18"/>
                <w:szCs w:val="20"/>
              </w:rPr>
              <w:t>near</w:t>
            </w:r>
            <w:proofErr w:type="spellEnd"/>
            <w:r w:rsidRPr="00E92EC8">
              <w:rPr>
                <w:sz w:val="18"/>
                <w:szCs w:val="20"/>
              </w:rPr>
              <w:t>-real-</w:t>
            </w:r>
            <w:proofErr w:type="spellStart"/>
            <w:r w:rsidRPr="00E92EC8">
              <w:rPr>
                <w:sz w:val="18"/>
                <w:szCs w:val="20"/>
              </w:rPr>
              <w:t>time</w:t>
            </w:r>
            <w:proofErr w:type="spellEnd"/>
            <w:r w:rsidRPr="00E92EC8">
              <w:rPr>
                <w:sz w:val="18"/>
                <w:szCs w:val="20"/>
              </w:rPr>
              <w:t>)</w:t>
            </w:r>
          </w:p>
          <w:p w14:paraId="3DB21127" w14:textId="3870F4A9" w:rsidR="00A205EF" w:rsidRPr="002C47D1" w:rsidRDefault="002C47D1" w:rsidP="00FD68D6">
            <w:pPr>
              <w:pStyle w:val="Akapitzlist"/>
              <w:numPr>
                <w:ilvl w:val="0"/>
                <w:numId w:val="43"/>
              </w:numPr>
              <w:jc w:val="both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zapewniono zwiększenie</w:t>
            </w:r>
            <w:r w:rsidR="00A205EF" w:rsidRPr="002C47D1">
              <w:rPr>
                <w:sz w:val="18"/>
                <w:szCs w:val="20"/>
              </w:rPr>
              <w:t xml:space="preserve"> kompetencji cyfrowych użytkowników i ich gotowości do korzystania z danych satelitarnych poprzez specjalizowane szkolenia,</w:t>
            </w:r>
          </w:p>
          <w:p w14:paraId="0A972107" w14:textId="27DAB248" w:rsidR="00197B8B" w:rsidRPr="00E92EC8" w:rsidRDefault="00E92EC8" w:rsidP="00FD68D6">
            <w:pPr>
              <w:pStyle w:val="Akapitzlist"/>
              <w:numPr>
                <w:ilvl w:val="0"/>
                <w:numId w:val="43"/>
              </w:numPr>
              <w:jc w:val="both"/>
              <w:rPr>
                <w:sz w:val="18"/>
                <w:szCs w:val="20"/>
              </w:rPr>
            </w:pPr>
            <w:r w:rsidRPr="00E92EC8">
              <w:rPr>
                <w:sz w:val="18"/>
                <w:szCs w:val="20"/>
              </w:rPr>
              <w:t>Przykładowe możliwe użycie danych udostępnionych w ramach projektu:</w:t>
            </w:r>
          </w:p>
          <w:p w14:paraId="62DAAD5B" w14:textId="5D70CE5B" w:rsidR="00197B8B" w:rsidRPr="00CB23A3" w:rsidRDefault="00197B8B" w:rsidP="00FD68D6">
            <w:pPr>
              <w:pStyle w:val="Akapitzlist"/>
              <w:numPr>
                <w:ilvl w:val="0"/>
                <w:numId w:val="45"/>
              </w:numPr>
              <w:ind w:left="889"/>
              <w:jc w:val="both"/>
              <w:rPr>
                <w:sz w:val="18"/>
                <w:szCs w:val="20"/>
              </w:rPr>
            </w:pPr>
            <w:r w:rsidRPr="00CB23A3">
              <w:rPr>
                <w:sz w:val="18"/>
                <w:szCs w:val="20"/>
              </w:rPr>
              <w:t>sektor gospodarki wodnej –</w:t>
            </w:r>
            <w:r w:rsidR="00CB23A3" w:rsidRPr="00CB23A3">
              <w:rPr>
                <w:sz w:val="18"/>
                <w:szCs w:val="20"/>
              </w:rPr>
              <w:t xml:space="preserve"> </w:t>
            </w:r>
            <w:r w:rsidRPr="00CB23A3">
              <w:rPr>
                <w:sz w:val="18"/>
                <w:szCs w:val="20"/>
              </w:rPr>
              <w:t xml:space="preserve">dokumentowanie zasięgu wody z bardzo dużą dokładnością za pomocą satelitarnej techniki radarowej. </w:t>
            </w:r>
          </w:p>
          <w:p w14:paraId="095E33A8" w14:textId="77777777" w:rsidR="00197B8B" w:rsidRPr="00CB23A3" w:rsidRDefault="00197B8B" w:rsidP="00FD68D6">
            <w:pPr>
              <w:pStyle w:val="Akapitzlist"/>
              <w:numPr>
                <w:ilvl w:val="0"/>
                <w:numId w:val="45"/>
              </w:numPr>
              <w:ind w:left="889"/>
              <w:jc w:val="both"/>
              <w:rPr>
                <w:sz w:val="18"/>
                <w:szCs w:val="20"/>
              </w:rPr>
            </w:pPr>
            <w:r w:rsidRPr="00CB23A3">
              <w:rPr>
                <w:sz w:val="18"/>
                <w:szCs w:val="20"/>
              </w:rPr>
              <w:t>instytucje i urzędy zajmujące się problemami planowania przestrzennego na różnych poziomach. Dostęp do wysokorozdzielczych zdjęć satelitarnych pozwala na szczegółową inwentaryzację stanu zagospodarowania dowolnego regionu, a duża powtarzalność zdjęć umożliwia monitorowanie tego stanu i określanie zmian.</w:t>
            </w:r>
          </w:p>
          <w:p w14:paraId="0982FD04" w14:textId="77777777" w:rsidR="00197B8B" w:rsidRDefault="00197B8B" w:rsidP="00FD68D6">
            <w:pPr>
              <w:pStyle w:val="Akapitzlist"/>
              <w:numPr>
                <w:ilvl w:val="0"/>
                <w:numId w:val="45"/>
              </w:numPr>
              <w:ind w:left="889"/>
              <w:jc w:val="both"/>
              <w:rPr>
                <w:sz w:val="18"/>
                <w:szCs w:val="20"/>
              </w:rPr>
            </w:pPr>
            <w:r w:rsidRPr="00CB23A3">
              <w:rPr>
                <w:sz w:val="18"/>
                <w:szCs w:val="20"/>
              </w:rPr>
              <w:t xml:space="preserve">Państwowy Monitoring Środowiska, szczególnie w zakresie zmian pokrycia terenu i użytkowania ziemi oraz oceny stanu wód morskich, </w:t>
            </w:r>
            <w:r w:rsidRPr="00CB23A3">
              <w:rPr>
                <w:sz w:val="18"/>
                <w:szCs w:val="20"/>
              </w:rPr>
              <w:lastRenderedPageBreak/>
              <w:t>zwłaszcza w przybrzeżnej strefie Bałtyku. Odpowiednio przetworzone wysokorozdzielcze zdjęcia satelitarne mogą być przydatne w śledzeniu zmian środowiska przyrodniczego na obszarach chronionych, w szczególności parków narodowych i obszarów objętych dyrektywą NATURA 2000.</w:t>
            </w:r>
          </w:p>
          <w:p w14:paraId="7353D149" w14:textId="25B5C627" w:rsidR="005637B7" w:rsidRPr="001E5E90" w:rsidRDefault="005637B7" w:rsidP="001E5E90">
            <w:pPr>
              <w:rPr>
                <w:color w:val="1F497D"/>
              </w:rPr>
            </w:pPr>
            <w:r>
              <w:rPr>
                <w:sz w:val="18"/>
                <w:szCs w:val="18"/>
              </w:rPr>
              <w:t>Kontynuacja funkcjonowania rozwiązań będących efektem projektu przewidziana jest w ramach realizacji Krajowego Programu Kosmicznego (zgodnie z tekstem roboczym projektu dokumentu aktualnym na chwilę składania niniejszego raportu).</w:t>
            </w:r>
          </w:p>
        </w:tc>
      </w:tr>
      <w:tr w:rsidR="00F82254" w:rsidRPr="002450C4" w14:paraId="11746108" w14:textId="77777777" w:rsidTr="00C90CA5">
        <w:tc>
          <w:tcPr>
            <w:tcW w:w="480" w:type="dxa"/>
          </w:tcPr>
          <w:p w14:paraId="594425D1" w14:textId="77777777" w:rsidR="00F82254" w:rsidRPr="002450C4" w:rsidRDefault="00F82254" w:rsidP="0058262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266BB80A" w14:textId="77777777" w:rsidR="00F82254" w:rsidRDefault="00F82254" w:rsidP="00F82254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E-usługi i r</w:t>
            </w:r>
            <w:r w:rsidRPr="00F82254">
              <w:rPr>
                <w:sz w:val="18"/>
                <w:szCs w:val="20"/>
              </w:rPr>
              <w:t>ejestry z jakimi zintegrował się wytworzony system w ramach realizacji projektu</w:t>
            </w:r>
          </w:p>
        </w:tc>
        <w:tc>
          <w:tcPr>
            <w:tcW w:w="6379" w:type="dxa"/>
          </w:tcPr>
          <w:p w14:paraId="3ECE753C" w14:textId="2286C6F3" w:rsidR="009860BA" w:rsidRPr="009860BA" w:rsidRDefault="00F9607D" w:rsidP="00DB70A5">
            <w:pPr>
              <w:jc w:val="both"/>
              <w:rPr>
                <w:bCs/>
                <w:sz w:val="18"/>
                <w:szCs w:val="20"/>
              </w:rPr>
            </w:pPr>
            <w:r>
              <w:rPr>
                <w:bCs/>
                <w:sz w:val="18"/>
                <w:szCs w:val="20"/>
              </w:rPr>
              <w:t>Nie dotyczy</w:t>
            </w:r>
          </w:p>
        </w:tc>
      </w:tr>
      <w:tr w:rsidR="007C54F9" w:rsidRPr="002450C4" w14:paraId="45B0FD6E" w14:textId="77777777" w:rsidTr="00C90CA5">
        <w:tc>
          <w:tcPr>
            <w:tcW w:w="480" w:type="dxa"/>
          </w:tcPr>
          <w:p w14:paraId="38BB2867" w14:textId="77777777" w:rsidR="007C54F9" w:rsidRPr="002450C4" w:rsidRDefault="007C54F9" w:rsidP="0058262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7F09CF9B" w14:textId="77777777" w:rsidR="007C54F9" w:rsidRDefault="003B7BD6" w:rsidP="007C54F9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Zapewnienie utrzymania projektu (w okresie trwałości)</w:t>
            </w:r>
          </w:p>
        </w:tc>
        <w:tc>
          <w:tcPr>
            <w:tcW w:w="6379" w:type="dxa"/>
          </w:tcPr>
          <w:p w14:paraId="696932A1" w14:textId="77777777" w:rsidR="007B0758" w:rsidRDefault="003D7567" w:rsidP="003D7567">
            <w:pPr>
              <w:autoSpaceDE w:val="0"/>
              <w:autoSpaceDN w:val="0"/>
              <w:adjustRightInd w:val="0"/>
              <w:rPr>
                <w:bCs/>
                <w:sz w:val="18"/>
                <w:szCs w:val="20"/>
              </w:rPr>
            </w:pPr>
            <w:r>
              <w:rPr>
                <w:bCs/>
                <w:sz w:val="18"/>
                <w:szCs w:val="20"/>
              </w:rPr>
              <w:t xml:space="preserve">Zarówno Beneficjent, jak i Partnerzy przystępując do </w:t>
            </w:r>
            <w:r w:rsidR="00116538">
              <w:rPr>
                <w:bCs/>
                <w:sz w:val="18"/>
                <w:szCs w:val="20"/>
              </w:rPr>
              <w:t>procedury konkursowej złożyli zgodnie z wymogami Programu Operacyjnego oświadczenia o zapewnieniu środków finansowych na utrzymanie efektów projektu w okresie jego trwałości.</w:t>
            </w:r>
          </w:p>
          <w:p w14:paraId="74146B1F" w14:textId="52EBF311" w:rsidR="003D7567" w:rsidRDefault="007B0758" w:rsidP="003D7567">
            <w:pPr>
              <w:autoSpaceDE w:val="0"/>
              <w:autoSpaceDN w:val="0"/>
              <w:adjustRightInd w:val="0"/>
              <w:rPr>
                <w:bCs/>
                <w:sz w:val="18"/>
                <w:szCs w:val="20"/>
              </w:rPr>
            </w:pPr>
            <w:r>
              <w:rPr>
                <w:bCs/>
                <w:sz w:val="18"/>
                <w:szCs w:val="20"/>
              </w:rPr>
              <w:t>N</w:t>
            </w:r>
            <w:r w:rsidRPr="003D7567">
              <w:rPr>
                <w:bCs/>
                <w:sz w:val="18"/>
                <w:szCs w:val="20"/>
              </w:rPr>
              <w:t>iezbędne nakłady operacyjne oraz odtworzeniowe będą pokrywane ze środków własnych Beneficjenta</w:t>
            </w:r>
            <w:r>
              <w:rPr>
                <w:bCs/>
                <w:sz w:val="18"/>
                <w:szCs w:val="20"/>
              </w:rPr>
              <w:t xml:space="preserve"> i Partnerów.</w:t>
            </w:r>
            <w:r w:rsidR="00116538">
              <w:rPr>
                <w:bCs/>
                <w:sz w:val="18"/>
                <w:szCs w:val="20"/>
              </w:rPr>
              <w:t xml:space="preserve"> </w:t>
            </w:r>
          </w:p>
          <w:p w14:paraId="19159189" w14:textId="454D7FD7" w:rsidR="001D500F" w:rsidRDefault="005637B7" w:rsidP="003D7567">
            <w:pPr>
              <w:autoSpaceDE w:val="0"/>
              <w:autoSpaceDN w:val="0"/>
              <w:adjustRightInd w:val="0"/>
              <w:rPr>
                <w:bCs/>
                <w:sz w:val="18"/>
                <w:szCs w:val="20"/>
              </w:rPr>
            </w:pPr>
            <w:r w:rsidRPr="001E5E90">
              <w:rPr>
                <w:bCs/>
                <w:sz w:val="18"/>
                <w:szCs w:val="20"/>
              </w:rPr>
              <w:t xml:space="preserve">Wynagrodzenie personelu stanowiące koszty związane z operacyjnym zasilaniem archiwum i Systemu Obsługi Klienta danymi satelitarnymi jest uwzględnione w bieżącym budżecie Beneficjenta oraz będzie ujęte w planie na kolejne lata. Zadania związane z utrzymaniem ciągłości działania i utrzymania wyników projektu są elementem działań operacyjnych na rzecz PSHM i osłony morskiej. </w:t>
            </w:r>
          </w:p>
          <w:p w14:paraId="19CE9AF0" w14:textId="68DEEB2B" w:rsidR="001D500F" w:rsidRDefault="00784B82" w:rsidP="003D7567">
            <w:pPr>
              <w:autoSpaceDE w:val="0"/>
              <w:autoSpaceDN w:val="0"/>
              <w:adjustRightInd w:val="0"/>
              <w:rPr>
                <w:bCs/>
                <w:sz w:val="18"/>
                <w:szCs w:val="20"/>
              </w:rPr>
            </w:pPr>
            <w:r>
              <w:rPr>
                <w:bCs/>
                <w:sz w:val="18"/>
                <w:szCs w:val="20"/>
              </w:rPr>
              <w:t>W dniu 29.05.2020 zawarto u</w:t>
            </w:r>
            <w:r w:rsidR="001D500F">
              <w:rPr>
                <w:bCs/>
                <w:sz w:val="18"/>
                <w:szCs w:val="20"/>
              </w:rPr>
              <w:t>mow</w:t>
            </w:r>
            <w:r>
              <w:rPr>
                <w:bCs/>
                <w:sz w:val="18"/>
                <w:szCs w:val="20"/>
              </w:rPr>
              <w:t>ę</w:t>
            </w:r>
            <w:r w:rsidR="001D500F">
              <w:rPr>
                <w:bCs/>
                <w:sz w:val="18"/>
                <w:szCs w:val="20"/>
              </w:rPr>
              <w:t xml:space="preserve"> </w:t>
            </w:r>
            <w:proofErr w:type="spellStart"/>
            <w:r w:rsidR="001D500F">
              <w:rPr>
                <w:bCs/>
                <w:sz w:val="18"/>
                <w:szCs w:val="20"/>
              </w:rPr>
              <w:t>MNiSW</w:t>
            </w:r>
            <w:proofErr w:type="spellEnd"/>
            <w:r w:rsidR="001D500F">
              <w:rPr>
                <w:bCs/>
                <w:sz w:val="18"/>
                <w:szCs w:val="20"/>
              </w:rPr>
              <w:t>/2020/289/DIR</w:t>
            </w:r>
            <w:r>
              <w:rPr>
                <w:bCs/>
                <w:sz w:val="18"/>
                <w:szCs w:val="20"/>
              </w:rPr>
              <w:t xml:space="preserve"> (z obecnym Ministerstwem Edukacji i Nauki)</w:t>
            </w:r>
            <w:r w:rsidR="001D500F">
              <w:rPr>
                <w:bCs/>
                <w:sz w:val="18"/>
                <w:szCs w:val="20"/>
              </w:rPr>
              <w:t xml:space="preserve">, </w:t>
            </w:r>
            <w:r>
              <w:rPr>
                <w:bCs/>
                <w:sz w:val="18"/>
                <w:szCs w:val="20"/>
              </w:rPr>
              <w:t xml:space="preserve">zapewniającą finansowanie niezbędne dla utrzymania funkcjonowania Narodowego Operatora Copernicus </w:t>
            </w:r>
            <w:r w:rsidR="001D500F">
              <w:rPr>
                <w:bCs/>
                <w:sz w:val="18"/>
                <w:szCs w:val="20"/>
              </w:rPr>
              <w:t>do końca 2021</w:t>
            </w:r>
            <w:r>
              <w:rPr>
                <w:bCs/>
                <w:sz w:val="18"/>
                <w:szCs w:val="20"/>
              </w:rPr>
              <w:t xml:space="preserve"> r</w:t>
            </w:r>
            <w:r w:rsidR="001D500F">
              <w:rPr>
                <w:bCs/>
                <w:sz w:val="18"/>
                <w:szCs w:val="20"/>
              </w:rPr>
              <w:t xml:space="preserve">. </w:t>
            </w:r>
            <w:r>
              <w:rPr>
                <w:bCs/>
                <w:sz w:val="18"/>
                <w:szCs w:val="20"/>
              </w:rPr>
              <w:t xml:space="preserve">Spodziewana jest kontynuacja umowy w kolejnych latach. </w:t>
            </w:r>
          </w:p>
          <w:p w14:paraId="44387A1A" w14:textId="13EA6141" w:rsidR="001D500F" w:rsidRPr="009860BA" w:rsidRDefault="00784B82" w:rsidP="00784B82">
            <w:pPr>
              <w:autoSpaceDE w:val="0"/>
              <w:autoSpaceDN w:val="0"/>
              <w:adjustRightInd w:val="0"/>
              <w:rPr>
                <w:bCs/>
                <w:sz w:val="18"/>
                <w:szCs w:val="20"/>
              </w:rPr>
            </w:pPr>
            <w:r>
              <w:rPr>
                <w:bCs/>
                <w:sz w:val="18"/>
                <w:szCs w:val="20"/>
              </w:rPr>
              <w:t>Dodatkowo spodziewane jest ujęcie finansowania Narodowego Segmentu Naziemnego w ramach Krajowego P</w:t>
            </w:r>
            <w:r w:rsidR="00166B72">
              <w:rPr>
                <w:bCs/>
                <w:sz w:val="18"/>
                <w:szCs w:val="20"/>
              </w:rPr>
              <w:t>lan</w:t>
            </w:r>
            <w:r>
              <w:rPr>
                <w:bCs/>
                <w:sz w:val="18"/>
                <w:szCs w:val="20"/>
              </w:rPr>
              <w:t xml:space="preserve"> Odbudowy </w:t>
            </w:r>
            <w:r w:rsidR="00166B72">
              <w:rPr>
                <w:bCs/>
                <w:sz w:val="18"/>
                <w:szCs w:val="20"/>
              </w:rPr>
              <w:t xml:space="preserve">i Zwiększenia Odporności </w:t>
            </w:r>
            <w:r>
              <w:rPr>
                <w:bCs/>
                <w:sz w:val="18"/>
                <w:szCs w:val="20"/>
              </w:rPr>
              <w:t xml:space="preserve">począwszy od roku 2022. </w:t>
            </w:r>
          </w:p>
        </w:tc>
      </w:tr>
      <w:tr w:rsidR="009D3D41" w:rsidRPr="002450C4" w14:paraId="41C02F40" w14:textId="77777777" w:rsidTr="00C90CA5">
        <w:tc>
          <w:tcPr>
            <w:tcW w:w="480" w:type="dxa"/>
          </w:tcPr>
          <w:p w14:paraId="31F73177" w14:textId="77777777" w:rsidR="009D3D41" w:rsidRPr="002450C4" w:rsidRDefault="009D3D41" w:rsidP="0058262E">
            <w:pPr>
              <w:pStyle w:val="Akapitzlist"/>
              <w:numPr>
                <w:ilvl w:val="0"/>
                <w:numId w:val="1"/>
              </w:numPr>
              <w:rPr>
                <w:sz w:val="18"/>
                <w:szCs w:val="20"/>
              </w:rPr>
            </w:pPr>
          </w:p>
        </w:tc>
        <w:tc>
          <w:tcPr>
            <w:tcW w:w="2350" w:type="dxa"/>
          </w:tcPr>
          <w:p w14:paraId="73316729" w14:textId="77777777" w:rsidR="009D3D41" w:rsidRDefault="009D3D41" w:rsidP="007E6098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Doświadczenia związane z realizacją projektu</w:t>
            </w:r>
          </w:p>
        </w:tc>
        <w:tc>
          <w:tcPr>
            <w:tcW w:w="6379" w:type="dxa"/>
          </w:tcPr>
          <w:p w14:paraId="26DE8020" w14:textId="26DA1989" w:rsidR="009860BA" w:rsidRPr="00E10C84" w:rsidRDefault="006D312E" w:rsidP="001E5E90">
            <w:pPr>
              <w:pStyle w:val="Akapitzlist"/>
              <w:numPr>
                <w:ilvl w:val="0"/>
                <w:numId w:val="46"/>
              </w:numPr>
              <w:autoSpaceDE w:val="0"/>
              <w:autoSpaceDN w:val="0"/>
              <w:adjustRightInd w:val="0"/>
              <w:jc w:val="both"/>
              <w:rPr>
                <w:bCs/>
                <w:sz w:val="18"/>
                <w:szCs w:val="20"/>
              </w:rPr>
            </w:pPr>
            <w:r w:rsidRPr="00E10C84">
              <w:rPr>
                <w:bCs/>
                <w:sz w:val="18"/>
                <w:szCs w:val="20"/>
              </w:rPr>
              <w:t xml:space="preserve">Umowa na projekty architektoniczne – </w:t>
            </w:r>
            <w:r w:rsidR="00FD68D6">
              <w:rPr>
                <w:bCs/>
                <w:sz w:val="18"/>
                <w:szCs w:val="20"/>
              </w:rPr>
              <w:t>z jednej strony niezbędne utrzymanie zapisów, które nie obciążają Wykonawców opóźnieniami proceduralnymi ze strony urzędów (w przeciwnym razie zwiększa się ryzyko braku zainteresowania rynku realizacją zlecenia), z drugiej konieczność wprowadzenia zapisów ograniczających prawo Wykonawców do podejmowania takich czynności jak zawieszanie postępowania – w jednej z umów w projekcie Sat4Envi było ono nadużywane przez Wykonawcę</w:t>
            </w:r>
            <w:r w:rsidRPr="00E10C84">
              <w:rPr>
                <w:bCs/>
                <w:sz w:val="18"/>
                <w:szCs w:val="20"/>
              </w:rPr>
              <w:t>.</w:t>
            </w:r>
          </w:p>
          <w:p w14:paraId="45659C4D" w14:textId="4306DB88" w:rsidR="006D312E" w:rsidRPr="001E5E90" w:rsidRDefault="005637B7" w:rsidP="001E5E90">
            <w:pPr>
              <w:pStyle w:val="Akapitzlist"/>
              <w:numPr>
                <w:ilvl w:val="0"/>
                <w:numId w:val="46"/>
              </w:numPr>
              <w:autoSpaceDE w:val="0"/>
              <w:autoSpaceDN w:val="0"/>
              <w:adjustRightInd w:val="0"/>
              <w:jc w:val="both"/>
              <w:rPr>
                <w:bCs/>
                <w:sz w:val="18"/>
                <w:szCs w:val="20"/>
              </w:rPr>
            </w:pPr>
            <w:r>
              <w:rPr>
                <w:bCs/>
                <w:sz w:val="18"/>
                <w:szCs w:val="20"/>
              </w:rPr>
              <w:t>Od</w:t>
            </w:r>
            <w:r w:rsidRPr="001E5E90">
              <w:rPr>
                <w:bCs/>
                <w:sz w:val="18"/>
                <w:szCs w:val="20"/>
              </w:rPr>
              <w:t xml:space="preserve">ejście od modelu „zaprojektuj i wybuduj” </w:t>
            </w:r>
            <w:r>
              <w:rPr>
                <w:bCs/>
                <w:sz w:val="18"/>
                <w:szCs w:val="20"/>
              </w:rPr>
              <w:t xml:space="preserve">w zadaniach związanych z robotami budowlanymi </w:t>
            </w:r>
            <w:r w:rsidRPr="001E5E90">
              <w:rPr>
                <w:bCs/>
                <w:sz w:val="18"/>
                <w:szCs w:val="20"/>
              </w:rPr>
              <w:t>na rzecz osobnych zamówień</w:t>
            </w:r>
            <w:r>
              <w:rPr>
                <w:bCs/>
                <w:sz w:val="18"/>
                <w:szCs w:val="20"/>
              </w:rPr>
              <w:t xml:space="preserve"> projektów architektonicznych i prac budowlanych</w:t>
            </w:r>
            <w:r w:rsidRPr="001E5E90">
              <w:rPr>
                <w:bCs/>
                <w:sz w:val="18"/>
                <w:szCs w:val="20"/>
              </w:rPr>
              <w:t xml:space="preserve"> wydłużyło </w:t>
            </w:r>
            <w:r>
              <w:rPr>
                <w:bCs/>
                <w:sz w:val="18"/>
                <w:szCs w:val="20"/>
              </w:rPr>
              <w:t xml:space="preserve">nieco </w:t>
            </w:r>
            <w:r w:rsidRPr="001E5E90">
              <w:rPr>
                <w:bCs/>
                <w:sz w:val="18"/>
                <w:szCs w:val="20"/>
              </w:rPr>
              <w:t>termin realizacji inwestycji</w:t>
            </w:r>
            <w:r>
              <w:rPr>
                <w:bCs/>
                <w:sz w:val="18"/>
                <w:szCs w:val="20"/>
              </w:rPr>
              <w:t>,</w:t>
            </w:r>
            <w:r w:rsidRPr="001E5E90">
              <w:rPr>
                <w:bCs/>
                <w:sz w:val="18"/>
                <w:szCs w:val="20"/>
              </w:rPr>
              <w:t xml:space="preserve"> ale </w:t>
            </w:r>
            <w:r>
              <w:rPr>
                <w:bCs/>
                <w:sz w:val="18"/>
                <w:szCs w:val="20"/>
              </w:rPr>
              <w:t xml:space="preserve">równocześnie </w:t>
            </w:r>
            <w:r w:rsidRPr="001E5E90">
              <w:rPr>
                <w:bCs/>
                <w:sz w:val="18"/>
                <w:szCs w:val="20"/>
              </w:rPr>
              <w:t>pozwoliło na lepszą kontrolę kosztów robót budowlanych i tym samym uniknięcie nadmiernych wydatków na ten cel.</w:t>
            </w:r>
          </w:p>
          <w:p w14:paraId="2B1EF3FB" w14:textId="77777777" w:rsidR="00354813" w:rsidRDefault="00354813" w:rsidP="00B356E6">
            <w:pPr>
              <w:pStyle w:val="Akapitzlist"/>
              <w:numPr>
                <w:ilvl w:val="0"/>
                <w:numId w:val="46"/>
              </w:numPr>
              <w:autoSpaceDE w:val="0"/>
              <w:autoSpaceDN w:val="0"/>
              <w:adjustRightInd w:val="0"/>
              <w:jc w:val="both"/>
              <w:rPr>
                <w:bCs/>
                <w:sz w:val="18"/>
                <w:szCs w:val="20"/>
              </w:rPr>
            </w:pPr>
            <w:r>
              <w:rPr>
                <w:bCs/>
                <w:sz w:val="18"/>
                <w:szCs w:val="20"/>
              </w:rPr>
              <w:t>Dobrym rozwiązaniem, przy ograniczonych środkach lub innych uwarunkowaniach, których</w:t>
            </w:r>
            <w:r w:rsidR="00E0722C">
              <w:rPr>
                <w:bCs/>
                <w:sz w:val="18"/>
                <w:szCs w:val="20"/>
              </w:rPr>
              <w:t xml:space="preserve"> wystąpienia</w:t>
            </w:r>
            <w:r>
              <w:rPr>
                <w:bCs/>
                <w:sz w:val="18"/>
                <w:szCs w:val="20"/>
              </w:rPr>
              <w:t xml:space="preserve"> nie można przewidzieć na etapie opracowania zakresu zamówienia, jest prawo opcji.</w:t>
            </w:r>
            <w:r w:rsidR="00E0722C">
              <w:rPr>
                <w:bCs/>
                <w:sz w:val="18"/>
                <w:szCs w:val="20"/>
              </w:rPr>
              <w:t xml:space="preserve"> </w:t>
            </w:r>
          </w:p>
          <w:p w14:paraId="0CF8D997" w14:textId="3F511C41" w:rsidR="00B356E6" w:rsidRPr="001E5E90" w:rsidRDefault="00B356E6" w:rsidP="001E5E90">
            <w:pPr>
              <w:numPr>
                <w:ilvl w:val="0"/>
                <w:numId w:val="46"/>
              </w:numPr>
              <w:autoSpaceDE w:val="0"/>
              <w:autoSpaceDN w:val="0"/>
              <w:spacing w:after="160" w:line="252" w:lineRule="auto"/>
              <w:contextualSpacing/>
              <w:rPr>
                <w:rFonts w:eastAsia="Times New Roman"/>
                <w:sz w:val="18"/>
                <w:szCs w:val="18"/>
              </w:rPr>
            </w:pPr>
            <w:r>
              <w:rPr>
                <w:rFonts w:eastAsia="Times New Roman"/>
                <w:sz w:val="18"/>
                <w:szCs w:val="18"/>
              </w:rPr>
              <w:t>Bliska współpraca z użytkownikami sektora bezpieczeństwa w formie udziału w ćwiczeniach i aktywacji (wytwarzania informacji potrzebnych do bieżących działań) potwierdziła swoją dużą użyteczność, zapewniając zainteresowanie użytkowników przebiegiem i wynikami projektu oraz wzmocniła ich gotowość do wdrożenia jego rezultatów.</w:t>
            </w:r>
          </w:p>
        </w:tc>
      </w:tr>
    </w:tbl>
    <w:p w14:paraId="04E18957" w14:textId="77777777" w:rsidR="007A0A3D" w:rsidRDefault="007A0A3D" w:rsidP="007A0A3D"/>
    <w:sectPr w:rsidR="007A0A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4D3150" w16cex:dateUtc="2021-05-17T16:15:00Z"/>
</w16cex:commentsExtensible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alatinoLinotype-Bold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761726"/>
    <w:multiLevelType w:val="hybridMultilevel"/>
    <w:tmpl w:val="5934B8E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2C654F"/>
    <w:multiLevelType w:val="multilevel"/>
    <w:tmpl w:val="8E78179C"/>
    <w:lvl w:ilvl="0">
      <w:start w:val="1"/>
      <w:numFmt w:val="decimal"/>
      <w:pStyle w:val="przepis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" w15:restartNumberingAfterBreak="0">
    <w:nsid w:val="07BA2DFD"/>
    <w:multiLevelType w:val="hybridMultilevel"/>
    <w:tmpl w:val="BACCD40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A754A9E"/>
    <w:multiLevelType w:val="hybridMultilevel"/>
    <w:tmpl w:val="C126416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B683F52"/>
    <w:multiLevelType w:val="hybridMultilevel"/>
    <w:tmpl w:val="020E3D9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7D1AA2"/>
    <w:multiLevelType w:val="hybridMultilevel"/>
    <w:tmpl w:val="007604F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B827ADD"/>
    <w:multiLevelType w:val="hybridMultilevel"/>
    <w:tmpl w:val="7BC4A4C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D72A17"/>
    <w:multiLevelType w:val="hybridMultilevel"/>
    <w:tmpl w:val="2692280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2182DDA"/>
    <w:multiLevelType w:val="hybridMultilevel"/>
    <w:tmpl w:val="1588469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F93022"/>
    <w:multiLevelType w:val="hybridMultilevel"/>
    <w:tmpl w:val="F806A9D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2D08EC"/>
    <w:multiLevelType w:val="hybridMultilevel"/>
    <w:tmpl w:val="D73EDF1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89A666D"/>
    <w:multiLevelType w:val="hybridMultilevel"/>
    <w:tmpl w:val="323A30C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B616353"/>
    <w:multiLevelType w:val="hybridMultilevel"/>
    <w:tmpl w:val="7396D5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F613A7"/>
    <w:multiLevelType w:val="hybridMultilevel"/>
    <w:tmpl w:val="A03CCE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24715CA"/>
    <w:multiLevelType w:val="hybridMultilevel"/>
    <w:tmpl w:val="1888A1D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C704F7"/>
    <w:multiLevelType w:val="hybridMultilevel"/>
    <w:tmpl w:val="28EC722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4850F9B"/>
    <w:multiLevelType w:val="hybridMultilevel"/>
    <w:tmpl w:val="B87AD21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563682A"/>
    <w:multiLevelType w:val="hybridMultilevel"/>
    <w:tmpl w:val="BE84408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86B2B93"/>
    <w:multiLevelType w:val="hybridMultilevel"/>
    <w:tmpl w:val="4CB061F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E824034"/>
    <w:multiLevelType w:val="hybridMultilevel"/>
    <w:tmpl w:val="AE428DB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04B5161"/>
    <w:multiLevelType w:val="hybridMultilevel"/>
    <w:tmpl w:val="965E0F4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42D267B"/>
    <w:multiLevelType w:val="multilevel"/>
    <w:tmpl w:val="0FC2D4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4EA0070"/>
    <w:multiLevelType w:val="hybridMultilevel"/>
    <w:tmpl w:val="AD54E13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8787888"/>
    <w:multiLevelType w:val="hybridMultilevel"/>
    <w:tmpl w:val="945870C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B4E4664"/>
    <w:multiLevelType w:val="hybridMultilevel"/>
    <w:tmpl w:val="C3204A1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A22A14"/>
    <w:multiLevelType w:val="hybridMultilevel"/>
    <w:tmpl w:val="AEAED7D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E4572EE"/>
    <w:multiLevelType w:val="hybridMultilevel"/>
    <w:tmpl w:val="5B9E263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F5D69C2"/>
    <w:multiLevelType w:val="hybridMultilevel"/>
    <w:tmpl w:val="27E4CB7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5F054D"/>
    <w:multiLevelType w:val="hybridMultilevel"/>
    <w:tmpl w:val="7BA265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1491E25"/>
    <w:multiLevelType w:val="hybridMultilevel"/>
    <w:tmpl w:val="1396AAC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37E3D2D"/>
    <w:multiLevelType w:val="hybridMultilevel"/>
    <w:tmpl w:val="454CE09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4E7E0B"/>
    <w:multiLevelType w:val="hybridMultilevel"/>
    <w:tmpl w:val="DD08090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4F6D10"/>
    <w:multiLevelType w:val="hybridMultilevel"/>
    <w:tmpl w:val="0DACC6D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902A4C"/>
    <w:multiLevelType w:val="hybridMultilevel"/>
    <w:tmpl w:val="97287250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908561C"/>
    <w:multiLevelType w:val="hybridMultilevel"/>
    <w:tmpl w:val="95E88A8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00C6DF9"/>
    <w:multiLevelType w:val="hybridMultilevel"/>
    <w:tmpl w:val="9612B7C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2C26A63"/>
    <w:multiLevelType w:val="hybridMultilevel"/>
    <w:tmpl w:val="39B8AEA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3946E5C"/>
    <w:multiLevelType w:val="hybridMultilevel"/>
    <w:tmpl w:val="1422DE3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C45CC2"/>
    <w:multiLevelType w:val="hybridMultilevel"/>
    <w:tmpl w:val="7C16E8B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AD246FC"/>
    <w:multiLevelType w:val="hybridMultilevel"/>
    <w:tmpl w:val="B52E4FC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E16117B"/>
    <w:multiLevelType w:val="hybridMultilevel"/>
    <w:tmpl w:val="5D8E73DE"/>
    <w:lvl w:ilvl="0" w:tplc="3A4E458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0E141F9"/>
    <w:multiLevelType w:val="hybridMultilevel"/>
    <w:tmpl w:val="6E88EEC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95E5F89"/>
    <w:multiLevelType w:val="hybridMultilevel"/>
    <w:tmpl w:val="CD50EFB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B4849F8"/>
    <w:multiLevelType w:val="hybridMultilevel"/>
    <w:tmpl w:val="E17255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CC84C41"/>
    <w:multiLevelType w:val="hybridMultilevel"/>
    <w:tmpl w:val="0C5EDDA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D310B2F"/>
    <w:multiLevelType w:val="hybridMultilevel"/>
    <w:tmpl w:val="029EA6E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484A15"/>
    <w:multiLevelType w:val="hybridMultilevel"/>
    <w:tmpl w:val="F15CF28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5"/>
  </w:num>
  <w:num w:numId="3">
    <w:abstractNumId w:val="1"/>
  </w:num>
  <w:num w:numId="4">
    <w:abstractNumId w:val="2"/>
  </w:num>
  <w:num w:numId="5">
    <w:abstractNumId w:val="5"/>
  </w:num>
  <w:num w:numId="6">
    <w:abstractNumId w:val="30"/>
  </w:num>
  <w:num w:numId="7">
    <w:abstractNumId w:val="38"/>
  </w:num>
  <w:num w:numId="8">
    <w:abstractNumId w:val="31"/>
  </w:num>
  <w:num w:numId="9">
    <w:abstractNumId w:val="13"/>
  </w:num>
  <w:num w:numId="10">
    <w:abstractNumId w:val="32"/>
  </w:num>
  <w:num w:numId="11">
    <w:abstractNumId w:val="20"/>
  </w:num>
  <w:num w:numId="12">
    <w:abstractNumId w:val="42"/>
  </w:num>
  <w:num w:numId="13">
    <w:abstractNumId w:val="41"/>
  </w:num>
  <w:num w:numId="14">
    <w:abstractNumId w:val="6"/>
  </w:num>
  <w:num w:numId="15">
    <w:abstractNumId w:val="33"/>
  </w:num>
  <w:num w:numId="16">
    <w:abstractNumId w:val="39"/>
  </w:num>
  <w:num w:numId="17">
    <w:abstractNumId w:val="16"/>
  </w:num>
  <w:num w:numId="18">
    <w:abstractNumId w:val="19"/>
  </w:num>
  <w:num w:numId="19">
    <w:abstractNumId w:val="35"/>
  </w:num>
  <w:num w:numId="20">
    <w:abstractNumId w:val="7"/>
  </w:num>
  <w:num w:numId="21">
    <w:abstractNumId w:val="34"/>
  </w:num>
  <w:num w:numId="22">
    <w:abstractNumId w:val="25"/>
  </w:num>
  <w:num w:numId="23">
    <w:abstractNumId w:val="12"/>
  </w:num>
  <w:num w:numId="24">
    <w:abstractNumId w:val="22"/>
  </w:num>
  <w:num w:numId="25">
    <w:abstractNumId w:val="37"/>
  </w:num>
  <w:num w:numId="26">
    <w:abstractNumId w:val="18"/>
  </w:num>
  <w:num w:numId="27">
    <w:abstractNumId w:val="29"/>
  </w:num>
  <w:num w:numId="28">
    <w:abstractNumId w:val="0"/>
  </w:num>
  <w:num w:numId="29">
    <w:abstractNumId w:val="46"/>
  </w:num>
  <w:num w:numId="30">
    <w:abstractNumId w:val="44"/>
  </w:num>
  <w:num w:numId="31">
    <w:abstractNumId w:val="9"/>
  </w:num>
  <w:num w:numId="32">
    <w:abstractNumId w:val="8"/>
  </w:num>
  <w:num w:numId="33">
    <w:abstractNumId w:val="11"/>
  </w:num>
  <w:num w:numId="34">
    <w:abstractNumId w:val="4"/>
  </w:num>
  <w:num w:numId="35">
    <w:abstractNumId w:val="17"/>
  </w:num>
  <w:num w:numId="36">
    <w:abstractNumId w:val="15"/>
  </w:num>
  <w:num w:numId="37">
    <w:abstractNumId w:val="23"/>
  </w:num>
  <w:num w:numId="38">
    <w:abstractNumId w:val="14"/>
  </w:num>
  <w:num w:numId="39">
    <w:abstractNumId w:val="24"/>
  </w:num>
  <w:num w:numId="40">
    <w:abstractNumId w:val="26"/>
  </w:num>
  <w:num w:numId="41">
    <w:abstractNumId w:val="36"/>
  </w:num>
  <w:num w:numId="42">
    <w:abstractNumId w:val="27"/>
  </w:num>
  <w:num w:numId="43">
    <w:abstractNumId w:val="28"/>
  </w:num>
  <w:num w:numId="44">
    <w:abstractNumId w:val="43"/>
  </w:num>
  <w:num w:numId="45">
    <w:abstractNumId w:val="40"/>
  </w:num>
  <w:num w:numId="46">
    <w:abstractNumId w:val="10"/>
  </w:num>
  <w:num w:numId="47">
    <w:abstractNumId w:val="10"/>
  </w:num>
  <w:num w:numId="48">
    <w:abstractNumId w:val="21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0A3D"/>
    <w:rsid w:val="00005640"/>
    <w:rsid w:val="000438B2"/>
    <w:rsid w:val="00096B9B"/>
    <w:rsid w:val="000D3CA9"/>
    <w:rsid w:val="000E0028"/>
    <w:rsid w:val="000E0C6F"/>
    <w:rsid w:val="00116538"/>
    <w:rsid w:val="00135846"/>
    <w:rsid w:val="00136D33"/>
    <w:rsid w:val="001455E8"/>
    <w:rsid w:val="00153992"/>
    <w:rsid w:val="00154E93"/>
    <w:rsid w:val="00155794"/>
    <w:rsid w:val="001600BB"/>
    <w:rsid w:val="00166B72"/>
    <w:rsid w:val="001806EC"/>
    <w:rsid w:val="00197B8B"/>
    <w:rsid w:val="001C0786"/>
    <w:rsid w:val="001C611C"/>
    <w:rsid w:val="001C6D7D"/>
    <w:rsid w:val="001D500F"/>
    <w:rsid w:val="001E5E90"/>
    <w:rsid w:val="001E6A1F"/>
    <w:rsid w:val="0021032F"/>
    <w:rsid w:val="0021582D"/>
    <w:rsid w:val="002450C4"/>
    <w:rsid w:val="002501F7"/>
    <w:rsid w:val="0027313C"/>
    <w:rsid w:val="0027681B"/>
    <w:rsid w:val="00281B39"/>
    <w:rsid w:val="00282534"/>
    <w:rsid w:val="002A153C"/>
    <w:rsid w:val="002A728C"/>
    <w:rsid w:val="002C47D1"/>
    <w:rsid w:val="002D23BE"/>
    <w:rsid w:val="002F765C"/>
    <w:rsid w:val="00354813"/>
    <w:rsid w:val="00370D2D"/>
    <w:rsid w:val="003B107D"/>
    <w:rsid w:val="003B2832"/>
    <w:rsid w:val="003B7BD6"/>
    <w:rsid w:val="003C5280"/>
    <w:rsid w:val="003D119D"/>
    <w:rsid w:val="003D7567"/>
    <w:rsid w:val="003D7919"/>
    <w:rsid w:val="004046DC"/>
    <w:rsid w:val="004B19FE"/>
    <w:rsid w:val="004B66A8"/>
    <w:rsid w:val="004C1E35"/>
    <w:rsid w:val="004D135D"/>
    <w:rsid w:val="00512147"/>
    <w:rsid w:val="005338DF"/>
    <w:rsid w:val="005435A4"/>
    <w:rsid w:val="00546C74"/>
    <w:rsid w:val="005637B7"/>
    <w:rsid w:val="0058262E"/>
    <w:rsid w:val="005A244E"/>
    <w:rsid w:val="005A4344"/>
    <w:rsid w:val="005D4188"/>
    <w:rsid w:val="005F2BA1"/>
    <w:rsid w:val="00632AA0"/>
    <w:rsid w:val="00640798"/>
    <w:rsid w:val="00643672"/>
    <w:rsid w:val="00687AFE"/>
    <w:rsid w:val="006A1A46"/>
    <w:rsid w:val="006A39BD"/>
    <w:rsid w:val="006B7454"/>
    <w:rsid w:val="006B7D9B"/>
    <w:rsid w:val="006D312E"/>
    <w:rsid w:val="00716201"/>
    <w:rsid w:val="007408A3"/>
    <w:rsid w:val="00743031"/>
    <w:rsid w:val="007437D9"/>
    <w:rsid w:val="00773523"/>
    <w:rsid w:val="00784B82"/>
    <w:rsid w:val="0079080A"/>
    <w:rsid w:val="00791D57"/>
    <w:rsid w:val="007A0A3D"/>
    <w:rsid w:val="007B0758"/>
    <w:rsid w:val="007C54F9"/>
    <w:rsid w:val="007E2F1E"/>
    <w:rsid w:val="007E2F1F"/>
    <w:rsid w:val="007E6098"/>
    <w:rsid w:val="007F63EF"/>
    <w:rsid w:val="007F735F"/>
    <w:rsid w:val="00802C0F"/>
    <w:rsid w:val="0080377B"/>
    <w:rsid w:val="0080605F"/>
    <w:rsid w:val="00813FEF"/>
    <w:rsid w:val="00814C23"/>
    <w:rsid w:val="008213A6"/>
    <w:rsid w:val="008553D2"/>
    <w:rsid w:val="008632E4"/>
    <w:rsid w:val="008927DE"/>
    <w:rsid w:val="00893EDF"/>
    <w:rsid w:val="008B07E8"/>
    <w:rsid w:val="008D3F23"/>
    <w:rsid w:val="008E0416"/>
    <w:rsid w:val="008E7E4A"/>
    <w:rsid w:val="008F10B7"/>
    <w:rsid w:val="00905779"/>
    <w:rsid w:val="0092087E"/>
    <w:rsid w:val="0092099A"/>
    <w:rsid w:val="00920CE8"/>
    <w:rsid w:val="00972E6D"/>
    <w:rsid w:val="00982DC4"/>
    <w:rsid w:val="009860BA"/>
    <w:rsid w:val="00995115"/>
    <w:rsid w:val="009B5DCA"/>
    <w:rsid w:val="009D3D41"/>
    <w:rsid w:val="009E1398"/>
    <w:rsid w:val="00A008B3"/>
    <w:rsid w:val="00A12836"/>
    <w:rsid w:val="00A1534B"/>
    <w:rsid w:val="00A205EF"/>
    <w:rsid w:val="00A360C7"/>
    <w:rsid w:val="00A43203"/>
    <w:rsid w:val="00A522AB"/>
    <w:rsid w:val="00A6601B"/>
    <w:rsid w:val="00A710B2"/>
    <w:rsid w:val="00A8778B"/>
    <w:rsid w:val="00AA1C73"/>
    <w:rsid w:val="00AA7BFE"/>
    <w:rsid w:val="00B33C04"/>
    <w:rsid w:val="00B356E6"/>
    <w:rsid w:val="00B43781"/>
    <w:rsid w:val="00B57299"/>
    <w:rsid w:val="00B57D33"/>
    <w:rsid w:val="00B86E72"/>
    <w:rsid w:val="00B93735"/>
    <w:rsid w:val="00BA5E43"/>
    <w:rsid w:val="00BC120E"/>
    <w:rsid w:val="00BC3B7A"/>
    <w:rsid w:val="00BD7A1D"/>
    <w:rsid w:val="00C237B4"/>
    <w:rsid w:val="00C37A3A"/>
    <w:rsid w:val="00C42446"/>
    <w:rsid w:val="00C449D9"/>
    <w:rsid w:val="00C459B1"/>
    <w:rsid w:val="00C5125C"/>
    <w:rsid w:val="00C546B0"/>
    <w:rsid w:val="00C56B53"/>
    <w:rsid w:val="00C67B9B"/>
    <w:rsid w:val="00C90CA5"/>
    <w:rsid w:val="00C948E6"/>
    <w:rsid w:val="00CA2C65"/>
    <w:rsid w:val="00CA79E4"/>
    <w:rsid w:val="00CB23A3"/>
    <w:rsid w:val="00CF4111"/>
    <w:rsid w:val="00D22A05"/>
    <w:rsid w:val="00D24A76"/>
    <w:rsid w:val="00D2582C"/>
    <w:rsid w:val="00D27487"/>
    <w:rsid w:val="00D65F79"/>
    <w:rsid w:val="00D8535E"/>
    <w:rsid w:val="00DB075D"/>
    <w:rsid w:val="00DB3674"/>
    <w:rsid w:val="00DB70A5"/>
    <w:rsid w:val="00DD2D40"/>
    <w:rsid w:val="00DE3FB2"/>
    <w:rsid w:val="00DE5AD9"/>
    <w:rsid w:val="00E0722C"/>
    <w:rsid w:val="00E10C84"/>
    <w:rsid w:val="00E12BCC"/>
    <w:rsid w:val="00E30008"/>
    <w:rsid w:val="00E45389"/>
    <w:rsid w:val="00E51A29"/>
    <w:rsid w:val="00E52249"/>
    <w:rsid w:val="00E533BC"/>
    <w:rsid w:val="00E92EC8"/>
    <w:rsid w:val="00ED6ABE"/>
    <w:rsid w:val="00EE4951"/>
    <w:rsid w:val="00EF094D"/>
    <w:rsid w:val="00EF3F5A"/>
    <w:rsid w:val="00F0340C"/>
    <w:rsid w:val="00F25F18"/>
    <w:rsid w:val="00F32CAA"/>
    <w:rsid w:val="00F741B3"/>
    <w:rsid w:val="00F82254"/>
    <w:rsid w:val="00F9607D"/>
    <w:rsid w:val="00FA2C7F"/>
    <w:rsid w:val="00FB0E91"/>
    <w:rsid w:val="00FD074F"/>
    <w:rsid w:val="00FD68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9B2ACC"/>
  <w15:chartTrackingRefBased/>
  <w15:docId w15:val="{CC2F2118-C34C-4194-BDA5-87D2775774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A0A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link w:val="AkapitzlistZnak"/>
    <w:uiPriority w:val="34"/>
    <w:qFormat/>
    <w:rsid w:val="007A0A3D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135D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35D"/>
    <w:rPr>
      <w:rFonts w:ascii="Times New Roman" w:hAnsi="Times New Roman" w:cs="Times New Roman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13FE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13FE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13FEF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91D5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91D57"/>
    <w:rPr>
      <w:b/>
      <w:bCs/>
      <w:sz w:val="20"/>
      <w:szCs w:val="20"/>
    </w:rPr>
  </w:style>
  <w:style w:type="paragraph" w:customStyle="1" w:styleId="przepis">
    <w:name w:val="przepis"/>
    <w:basedOn w:val="Normalny"/>
    <w:rsid w:val="00E45389"/>
    <w:pPr>
      <w:numPr>
        <w:numId w:val="3"/>
      </w:numPr>
      <w:spacing w:before="120" w:after="120" w:line="36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AkapitzlistZnak">
    <w:name w:val="Akapit z listą Znak"/>
    <w:link w:val="Akapitzlist"/>
    <w:uiPriority w:val="34"/>
    <w:locked/>
    <w:rsid w:val="003C5280"/>
  </w:style>
  <w:style w:type="paragraph" w:customStyle="1" w:styleId="Kolorowalistaakcent11">
    <w:name w:val="Kolorowa lista — akcent 11"/>
    <w:basedOn w:val="Normalny"/>
    <w:link w:val="Kolorowalistaakcent1Znak"/>
    <w:uiPriority w:val="34"/>
    <w:qFormat/>
    <w:rsid w:val="003C5280"/>
    <w:pPr>
      <w:spacing w:after="200" w:line="276" w:lineRule="auto"/>
      <w:ind w:left="720"/>
      <w:contextualSpacing/>
      <w:jc w:val="both"/>
    </w:pPr>
    <w:rPr>
      <w:rFonts w:ascii="Arial" w:eastAsia="Calibri" w:hAnsi="Arial" w:cs="Times New Roman"/>
    </w:rPr>
  </w:style>
  <w:style w:type="character" w:customStyle="1" w:styleId="Kolorowalistaakcent1Znak">
    <w:name w:val="Kolorowa lista — akcent 1 Znak"/>
    <w:link w:val="Kolorowalistaakcent11"/>
    <w:uiPriority w:val="34"/>
    <w:rsid w:val="003C5280"/>
    <w:rPr>
      <w:rFonts w:ascii="Arial" w:eastAsia="Calibri" w:hAnsi="Arial" w:cs="Times New Roman"/>
    </w:rPr>
  </w:style>
  <w:style w:type="paragraph" w:styleId="Tekstpodstawowy">
    <w:name w:val="Body Text"/>
    <w:basedOn w:val="Normalny"/>
    <w:link w:val="TekstpodstawowyZnak"/>
    <w:rsid w:val="00A205EF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rsid w:val="00A205EF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customStyle="1" w:styleId="Default">
    <w:name w:val="Default"/>
    <w:rsid w:val="00A205EF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328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94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86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18/08/relationships/commentsExtensible" Target="commentsExtensible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9</Pages>
  <Words>3631</Words>
  <Characters>21788</Characters>
  <Application>Microsoft Office Word</Application>
  <DocSecurity>0</DocSecurity>
  <Lines>181</Lines>
  <Paragraphs>50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MAiC</Company>
  <LinksUpToDate>false</LinksUpToDate>
  <CharactersWithSpaces>25369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Sankiewicz Szymon</dc:creator>
  <cp:keywords/>
  <dc:description/>
  <cp:lastModifiedBy>Joanna Harasiewicz</cp:lastModifiedBy>
  <cp:revision>2</cp:revision>
  <dcterms:created xsi:type="dcterms:W3CDTF">2021-06-08T13:41:00Z</dcterms:created>
  <dcterms:modified xsi:type="dcterms:W3CDTF">2021-06-08T13:41:00Z</dcterms:modified>
</cp:coreProperties>
</file>